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E504" w14:textId="77777777" w:rsidR="00901089" w:rsidRPr="00411B0B" w:rsidRDefault="00901089" w:rsidP="00AB62B8">
      <w:pPr>
        <w:pStyle w:val="Default"/>
        <w:jc w:val="both"/>
        <w:rPr>
          <w:sz w:val="18"/>
          <w:szCs w:val="18"/>
        </w:rPr>
      </w:pPr>
    </w:p>
    <w:p w14:paraId="20BC98AF" w14:textId="40CF1B89" w:rsidR="00901089" w:rsidRPr="00411B0B" w:rsidRDefault="00901089" w:rsidP="00AB62B8">
      <w:pPr>
        <w:pStyle w:val="Default"/>
        <w:jc w:val="center"/>
        <w:rPr>
          <w:sz w:val="18"/>
          <w:szCs w:val="18"/>
        </w:rPr>
      </w:pPr>
      <w:r w:rsidRPr="00411B0B">
        <w:rPr>
          <w:b/>
          <w:bCs/>
          <w:sz w:val="18"/>
          <w:szCs w:val="18"/>
        </w:rPr>
        <w:t>TERMS AND CONDITIONS</w:t>
      </w:r>
    </w:p>
    <w:p w14:paraId="44297507" w14:textId="77777777" w:rsidR="00012762" w:rsidRDefault="00012762" w:rsidP="00AB62B8">
      <w:pPr>
        <w:pStyle w:val="Default"/>
        <w:jc w:val="both"/>
        <w:rPr>
          <w:b/>
          <w:bCs/>
          <w:sz w:val="18"/>
          <w:szCs w:val="18"/>
        </w:rPr>
      </w:pPr>
    </w:p>
    <w:p w14:paraId="7E3A2DF7" w14:textId="067EA916" w:rsidR="00901089" w:rsidRPr="00411B0B" w:rsidRDefault="00901089" w:rsidP="00AB62B8">
      <w:pPr>
        <w:pStyle w:val="Default"/>
        <w:jc w:val="both"/>
        <w:rPr>
          <w:sz w:val="18"/>
          <w:szCs w:val="18"/>
        </w:rPr>
      </w:pPr>
      <w:r w:rsidRPr="00411B0B">
        <w:rPr>
          <w:b/>
          <w:bCs/>
          <w:sz w:val="18"/>
          <w:szCs w:val="18"/>
        </w:rPr>
        <w:t xml:space="preserve">1. DEFINITIONS AND INTERPRETATIONS </w:t>
      </w:r>
    </w:p>
    <w:p w14:paraId="19024602" w14:textId="77777777" w:rsidR="00901089" w:rsidRPr="00411B0B" w:rsidRDefault="00901089" w:rsidP="00AB62B8">
      <w:pPr>
        <w:pStyle w:val="Default"/>
        <w:jc w:val="both"/>
        <w:rPr>
          <w:sz w:val="18"/>
          <w:szCs w:val="18"/>
        </w:rPr>
      </w:pPr>
    </w:p>
    <w:p w14:paraId="07447626" w14:textId="77777777" w:rsidR="00901089" w:rsidRPr="00411B0B" w:rsidRDefault="00901089" w:rsidP="00AB62B8">
      <w:pPr>
        <w:pStyle w:val="Default"/>
        <w:jc w:val="both"/>
        <w:rPr>
          <w:sz w:val="18"/>
          <w:szCs w:val="18"/>
        </w:rPr>
      </w:pPr>
      <w:r w:rsidRPr="00411B0B">
        <w:rPr>
          <w:b/>
          <w:bCs/>
          <w:sz w:val="18"/>
          <w:szCs w:val="18"/>
        </w:rPr>
        <w:t xml:space="preserve">The following definitions and rules of interpretation apply in these Terms and Conditions. </w:t>
      </w:r>
    </w:p>
    <w:p w14:paraId="0A76FBA3" w14:textId="77777777" w:rsidR="00411B0B" w:rsidRDefault="00411B0B" w:rsidP="00AB62B8">
      <w:pPr>
        <w:pStyle w:val="Default"/>
        <w:jc w:val="both"/>
        <w:rPr>
          <w:sz w:val="18"/>
          <w:szCs w:val="18"/>
        </w:rPr>
      </w:pPr>
    </w:p>
    <w:p w14:paraId="3D94D358" w14:textId="7154F452" w:rsidR="00411B0B" w:rsidRPr="00304771" w:rsidRDefault="00901089" w:rsidP="00A22BBF">
      <w:pPr>
        <w:pStyle w:val="Default"/>
        <w:numPr>
          <w:ilvl w:val="1"/>
          <w:numId w:val="4"/>
        </w:numPr>
        <w:jc w:val="both"/>
        <w:rPr>
          <w:sz w:val="18"/>
          <w:szCs w:val="18"/>
        </w:rPr>
      </w:pPr>
      <w:r w:rsidRPr="00411B0B">
        <w:rPr>
          <w:sz w:val="18"/>
          <w:szCs w:val="18"/>
        </w:rPr>
        <w:t xml:space="preserve">Definitions: </w:t>
      </w:r>
    </w:p>
    <w:p w14:paraId="75DF501C" w14:textId="77777777" w:rsidR="00901089" w:rsidRPr="00411B0B" w:rsidRDefault="00901089" w:rsidP="00AB62B8">
      <w:pPr>
        <w:pStyle w:val="Default"/>
        <w:jc w:val="both"/>
        <w:rPr>
          <w:sz w:val="18"/>
          <w:szCs w:val="18"/>
        </w:rPr>
      </w:pPr>
      <w:r w:rsidRPr="00411B0B">
        <w:rPr>
          <w:sz w:val="18"/>
          <w:szCs w:val="18"/>
        </w:rPr>
        <w:t>“</w:t>
      </w:r>
      <w:r w:rsidRPr="00411B0B">
        <w:rPr>
          <w:b/>
          <w:bCs/>
          <w:sz w:val="18"/>
          <w:szCs w:val="18"/>
        </w:rPr>
        <w:t>Agreement</w:t>
      </w:r>
      <w:r w:rsidRPr="00411B0B">
        <w:rPr>
          <w:sz w:val="18"/>
          <w:szCs w:val="18"/>
        </w:rPr>
        <w:t xml:space="preserve">” means the agreement between the Client and us for the supply of any Services in accordance with these </w:t>
      </w:r>
      <w:proofErr w:type="gramStart"/>
      <w:r w:rsidRPr="00411B0B">
        <w:rPr>
          <w:sz w:val="18"/>
          <w:szCs w:val="18"/>
        </w:rPr>
        <w:t>Terms;</w:t>
      </w:r>
      <w:proofErr w:type="gramEnd"/>
      <w:r w:rsidRPr="00411B0B">
        <w:rPr>
          <w:sz w:val="18"/>
          <w:szCs w:val="18"/>
        </w:rPr>
        <w:t xml:space="preserve"> </w:t>
      </w:r>
    </w:p>
    <w:p w14:paraId="1311381D" w14:textId="77777777" w:rsidR="00901089" w:rsidRPr="00411B0B" w:rsidRDefault="00901089" w:rsidP="00AB62B8">
      <w:pPr>
        <w:pStyle w:val="Default"/>
        <w:jc w:val="both"/>
        <w:rPr>
          <w:sz w:val="18"/>
          <w:szCs w:val="18"/>
        </w:rPr>
      </w:pPr>
      <w:r w:rsidRPr="00411B0B">
        <w:rPr>
          <w:sz w:val="18"/>
          <w:szCs w:val="18"/>
        </w:rPr>
        <w:t>“</w:t>
      </w:r>
      <w:r w:rsidRPr="00411B0B">
        <w:rPr>
          <w:b/>
          <w:bCs/>
          <w:sz w:val="18"/>
          <w:szCs w:val="18"/>
        </w:rPr>
        <w:t>Anti-Bribery Law</w:t>
      </w:r>
      <w:r w:rsidRPr="00411B0B">
        <w:rPr>
          <w:sz w:val="18"/>
          <w:szCs w:val="18"/>
        </w:rPr>
        <w:t xml:space="preserve">” means the Bribery Act 2010 and all other applicable anti-bribery laws and </w:t>
      </w:r>
      <w:proofErr w:type="gramStart"/>
      <w:r w:rsidRPr="00411B0B">
        <w:rPr>
          <w:sz w:val="18"/>
          <w:szCs w:val="18"/>
        </w:rPr>
        <w:t>regulations;</w:t>
      </w:r>
      <w:proofErr w:type="gramEnd"/>
      <w:r w:rsidRPr="00411B0B">
        <w:rPr>
          <w:sz w:val="18"/>
          <w:szCs w:val="18"/>
        </w:rPr>
        <w:t xml:space="preserve"> </w:t>
      </w:r>
    </w:p>
    <w:p w14:paraId="16A2606B" w14:textId="77777777" w:rsidR="00901089" w:rsidRPr="00411B0B" w:rsidRDefault="00901089" w:rsidP="00AB62B8">
      <w:pPr>
        <w:pStyle w:val="Default"/>
        <w:jc w:val="both"/>
        <w:rPr>
          <w:sz w:val="18"/>
          <w:szCs w:val="18"/>
        </w:rPr>
      </w:pPr>
      <w:r w:rsidRPr="00411B0B">
        <w:rPr>
          <w:sz w:val="18"/>
          <w:szCs w:val="18"/>
        </w:rPr>
        <w:t>“</w:t>
      </w:r>
      <w:r w:rsidRPr="00411B0B">
        <w:rPr>
          <w:b/>
          <w:bCs/>
          <w:sz w:val="18"/>
          <w:szCs w:val="18"/>
        </w:rPr>
        <w:t>Anti-Slavery and Human Trafficking Law</w:t>
      </w:r>
      <w:r w:rsidRPr="00411B0B">
        <w:rPr>
          <w:sz w:val="18"/>
          <w:szCs w:val="18"/>
        </w:rPr>
        <w:t xml:space="preserve">” means the Modern Slavery Act 2015 and all other applicable anti-slavery and human trafficking laws and </w:t>
      </w:r>
      <w:proofErr w:type="gramStart"/>
      <w:r w:rsidRPr="00411B0B">
        <w:rPr>
          <w:sz w:val="18"/>
          <w:szCs w:val="18"/>
        </w:rPr>
        <w:t>regulations;</w:t>
      </w:r>
      <w:proofErr w:type="gramEnd"/>
      <w:r w:rsidRPr="00411B0B">
        <w:rPr>
          <w:sz w:val="18"/>
          <w:szCs w:val="18"/>
        </w:rPr>
        <w:t xml:space="preserve"> </w:t>
      </w:r>
    </w:p>
    <w:p w14:paraId="6E599EF8" w14:textId="77777777" w:rsidR="00901089" w:rsidRPr="00411B0B" w:rsidRDefault="00901089" w:rsidP="00AB62B8">
      <w:pPr>
        <w:pStyle w:val="Default"/>
        <w:rPr>
          <w:sz w:val="18"/>
          <w:szCs w:val="18"/>
        </w:rPr>
      </w:pPr>
      <w:r w:rsidRPr="00304771">
        <w:rPr>
          <w:sz w:val="18"/>
          <w:szCs w:val="18"/>
        </w:rPr>
        <w:t>“</w:t>
      </w:r>
      <w:r w:rsidRPr="00304771">
        <w:rPr>
          <w:b/>
          <w:bCs/>
          <w:sz w:val="18"/>
          <w:szCs w:val="18"/>
        </w:rPr>
        <w:t>Booking</w:t>
      </w:r>
      <w:r w:rsidRPr="00304771">
        <w:rPr>
          <w:sz w:val="18"/>
          <w:szCs w:val="18"/>
        </w:rPr>
        <w:t xml:space="preserve">” means an agreed booking for the supply of any Services in accordance with the booking process set out in clause </w:t>
      </w:r>
      <w:proofErr w:type="gramStart"/>
      <w:r w:rsidRPr="00304771">
        <w:rPr>
          <w:sz w:val="18"/>
          <w:szCs w:val="18"/>
        </w:rPr>
        <w:t>3;</w:t>
      </w:r>
      <w:proofErr w:type="gramEnd"/>
      <w:r w:rsidRPr="00411B0B">
        <w:rPr>
          <w:sz w:val="18"/>
          <w:szCs w:val="18"/>
        </w:rPr>
        <w:t xml:space="preserve"> </w:t>
      </w:r>
    </w:p>
    <w:p w14:paraId="7F346F79" w14:textId="77777777" w:rsidR="00901089" w:rsidRPr="00411B0B" w:rsidRDefault="00901089" w:rsidP="00AB62B8">
      <w:pPr>
        <w:pStyle w:val="Default"/>
        <w:jc w:val="both"/>
        <w:rPr>
          <w:sz w:val="18"/>
          <w:szCs w:val="18"/>
        </w:rPr>
      </w:pPr>
      <w:r w:rsidRPr="00411B0B">
        <w:rPr>
          <w:sz w:val="18"/>
          <w:szCs w:val="18"/>
        </w:rPr>
        <w:t>“</w:t>
      </w:r>
      <w:r w:rsidRPr="00411B0B">
        <w:rPr>
          <w:b/>
          <w:bCs/>
          <w:sz w:val="18"/>
          <w:szCs w:val="18"/>
        </w:rPr>
        <w:t>Business Day</w:t>
      </w:r>
      <w:r w:rsidRPr="00411B0B">
        <w:rPr>
          <w:sz w:val="18"/>
          <w:szCs w:val="18"/>
        </w:rPr>
        <w:t xml:space="preserve">” means a day other than a Saturday, Sunday or public holiday in England, when banks in London are open for </w:t>
      </w:r>
      <w:proofErr w:type="gramStart"/>
      <w:r w:rsidRPr="00411B0B">
        <w:rPr>
          <w:sz w:val="18"/>
          <w:szCs w:val="18"/>
        </w:rPr>
        <w:t>business;</w:t>
      </w:r>
      <w:proofErr w:type="gramEnd"/>
      <w:r w:rsidRPr="00411B0B">
        <w:rPr>
          <w:sz w:val="18"/>
          <w:szCs w:val="18"/>
        </w:rPr>
        <w:t xml:space="preserve"> </w:t>
      </w:r>
    </w:p>
    <w:p w14:paraId="503F1B56" w14:textId="23560F75" w:rsidR="000813AB" w:rsidRDefault="00901089" w:rsidP="00AB62B8">
      <w:pPr>
        <w:pStyle w:val="Default"/>
        <w:jc w:val="both"/>
        <w:rPr>
          <w:sz w:val="18"/>
          <w:szCs w:val="18"/>
        </w:rPr>
      </w:pPr>
      <w:r w:rsidRPr="00411B0B">
        <w:rPr>
          <w:sz w:val="18"/>
          <w:szCs w:val="18"/>
        </w:rPr>
        <w:t>“</w:t>
      </w:r>
      <w:r w:rsidRPr="00411B0B">
        <w:rPr>
          <w:b/>
          <w:bCs/>
          <w:sz w:val="18"/>
          <w:szCs w:val="18"/>
        </w:rPr>
        <w:t>City &amp; Guilds Group</w:t>
      </w:r>
      <w:r w:rsidRPr="00411B0B">
        <w:rPr>
          <w:sz w:val="18"/>
          <w:szCs w:val="18"/>
        </w:rPr>
        <w:t>” means The City and Guilds of London Institute, a body incorporated by Royal Charter and registered as a charity in England, Wales (Reg. No. 312832) and in Scotland (Reg. No. SC039576), any company which is a subsidiary, holding company or ultimate holding company of The City and Guilds of London Institute, any company which is a subsidiary of any such subsidiary, holding company or ultimate company, and which includes</w:t>
      </w:r>
      <w:r w:rsidR="00012762">
        <w:rPr>
          <w:sz w:val="18"/>
          <w:szCs w:val="18"/>
        </w:rPr>
        <w:t xml:space="preserve"> Intertrain and</w:t>
      </w:r>
      <w:r w:rsidRPr="00411B0B">
        <w:rPr>
          <w:sz w:val="18"/>
          <w:szCs w:val="18"/>
        </w:rPr>
        <w:t xml:space="preserve"> </w:t>
      </w:r>
      <w:r w:rsidR="00304771">
        <w:rPr>
          <w:sz w:val="18"/>
          <w:szCs w:val="18"/>
        </w:rPr>
        <w:t>Gen2</w:t>
      </w:r>
      <w:r w:rsidRPr="00411B0B">
        <w:rPr>
          <w:sz w:val="18"/>
          <w:szCs w:val="18"/>
        </w:rPr>
        <w:t xml:space="preserve">; </w:t>
      </w:r>
    </w:p>
    <w:p w14:paraId="0687CA0D" w14:textId="4A0B01EF" w:rsidR="000813AB" w:rsidRDefault="000813AB" w:rsidP="00AB62B8">
      <w:pPr>
        <w:pStyle w:val="Default"/>
        <w:jc w:val="both"/>
        <w:rPr>
          <w:sz w:val="18"/>
          <w:szCs w:val="18"/>
        </w:rPr>
      </w:pPr>
      <w:r w:rsidRPr="00411B0B">
        <w:rPr>
          <w:sz w:val="18"/>
          <w:szCs w:val="18"/>
        </w:rPr>
        <w:t>“</w:t>
      </w:r>
      <w:r>
        <w:rPr>
          <w:b/>
          <w:bCs/>
          <w:sz w:val="18"/>
          <w:szCs w:val="18"/>
        </w:rPr>
        <w:t>City &amp; Guilds</w:t>
      </w:r>
      <w:r w:rsidRPr="00411B0B">
        <w:rPr>
          <w:b/>
          <w:bCs/>
          <w:sz w:val="18"/>
          <w:szCs w:val="18"/>
        </w:rPr>
        <w:t xml:space="preserve"> Equipment</w:t>
      </w:r>
      <w:r w:rsidRPr="00411B0B">
        <w:rPr>
          <w:sz w:val="18"/>
          <w:szCs w:val="18"/>
        </w:rPr>
        <w:t xml:space="preserve">” means any materials, plant, equipment and documents of ours or our subcontractors (as applicable) stored at Client Premises to supply any </w:t>
      </w:r>
      <w:proofErr w:type="gramStart"/>
      <w:r w:rsidRPr="00411B0B">
        <w:rPr>
          <w:sz w:val="18"/>
          <w:szCs w:val="18"/>
        </w:rPr>
        <w:t>Services;</w:t>
      </w:r>
      <w:proofErr w:type="gramEnd"/>
      <w:r w:rsidRPr="00411B0B">
        <w:rPr>
          <w:sz w:val="18"/>
          <w:szCs w:val="18"/>
        </w:rPr>
        <w:t xml:space="preserve"> </w:t>
      </w:r>
    </w:p>
    <w:p w14:paraId="7CDFA861" w14:textId="53612116" w:rsidR="00901089" w:rsidRPr="00411B0B" w:rsidRDefault="00901089" w:rsidP="00AB62B8">
      <w:pPr>
        <w:pStyle w:val="Default"/>
        <w:jc w:val="both"/>
        <w:rPr>
          <w:sz w:val="18"/>
          <w:szCs w:val="18"/>
        </w:rPr>
      </w:pPr>
      <w:r w:rsidRPr="00411B0B">
        <w:rPr>
          <w:sz w:val="18"/>
          <w:szCs w:val="18"/>
        </w:rPr>
        <w:t>“</w:t>
      </w:r>
      <w:r w:rsidRPr="00411B0B">
        <w:rPr>
          <w:b/>
          <w:bCs/>
          <w:sz w:val="18"/>
          <w:szCs w:val="18"/>
        </w:rPr>
        <w:t>Client</w:t>
      </w:r>
      <w:r w:rsidRPr="00411B0B">
        <w:rPr>
          <w:sz w:val="18"/>
          <w:szCs w:val="18"/>
        </w:rPr>
        <w:t xml:space="preserve">” means the </w:t>
      </w:r>
      <w:r w:rsidR="00411B0B" w:rsidRPr="00411B0B">
        <w:rPr>
          <w:sz w:val="18"/>
          <w:szCs w:val="18"/>
        </w:rPr>
        <w:t xml:space="preserve">person, firm or company with whom </w:t>
      </w:r>
      <w:proofErr w:type="gramStart"/>
      <w:r w:rsidR="00411B0B" w:rsidRPr="00411B0B">
        <w:rPr>
          <w:sz w:val="18"/>
          <w:szCs w:val="18"/>
        </w:rPr>
        <w:t xml:space="preserve">the </w:t>
      </w:r>
      <w:r w:rsidR="00411B0B">
        <w:rPr>
          <w:sz w:val="18"/>
          <w:szCs w:val="18"/>
        </w:rPr>
        <w:t>we</w:t>
      </w:r>
      <w:proofErr w:type="gramEnd"/>
      <w:r w:rsidR="00411B0B">
        <w:rPr>
          <w:sz w:val="18"/>
          <w:szCs w:val="18"/>
        </w:rPr>
        <w:t xml:space="preserve"> </w:t>
      </w:r>
      <w:r w:rsidR="00411B0B" w:rsidRPr="00411B0B">
        <w:rPr>
          <w:sz w:val="18"/>
          <w:szCs w:val="18"/>
        </w:rPr>
        <w:t>contract</w:t>
      </w:r>
      <w:r w:rsidR="00411B0B">
        <w:rPr>
          <w:sz w:val="18"/>
          <w:szCs w:val="18"/>
        </w:rPr>
        <w:t>;</w:t>
      </w:r>
    </w:p>
    <w:p w14:paraId="2B4B7E09" w14:textId="77777777" w:rsidR="00901089" w:rsidRPr="00411B0B" w:rsidRDefault="00901089" w:rsidP="00AB62B8">
      <w:pPr>
        <w:pStyle w:val="Default"/>
        <w:jc w:val="both"/>
        <w:rPr>
          <w:sz w:val="18"/>
          <w:szCs w:val="18"/>
        </w:rPr>
      </w:pPr>
      <w:r w:rsidRPr="00411B0B">
        <w:rPr>
          <w:sz w:val="18"/>
          <w:szCs w:val="18"/>
        </w:rPr>
        <w:t>“</w:t>
      </w:r>
      <w:r w:rsidRPr="00411B0B">
        <w:rPr>
          <w:b/>
          <w:bCs/>
          <w:sz w:val="18"/>
          <w:szCs w:val="18"/>
        </w:rPr>
        <w:t>Client Default</w:t>
      </w:r>
      <w:r w:rsidRPr="00411B0B">
        <w:rPr>
          <w:sz w:val="18"/>
          <w:szCs w:val="18"/>
        </w:rPr>
        <w:t xml:space="preserve">” means any act or omission by the Client or failure by the Client to perform any relevant obligation under, or in connection with, the </w:t>
      </w:r>
      <w:proofErr w:type="gramStart"/>
      <w:r w:rsidRPr="00411B0B">
        <w:rPr>
          <w:sz w:val="18"/>
          <w:szCs w:val="18"/>
        </w:rPr>
        <w:t>Agreement;</w:t>
      </w:r>
      <w:proofErr w:type="gramEnd"/>
      <w:r w:rsidRPr="00411B0B">
        <w:rPr>
          <w:sz w:val="18"/>
          <w:szCs w:val="18"/>
        </w:rPr>
        <w:t xml:space="preserve"> </w:t>
      </w:r>
    </w:p>
    <w:p w14:paraId="0A2EEF39" w14:textId="77777777" w:rsidR="00901089" w:rsidRPr="00205B2B" w:rsidRDefault="00901089" w:rsidP="00AB62B8">
      <w:pPr>
        <w:pStyle w:val="Default"/>
        <w:jc w:val="both"/>
        <w:rPr>
          <w:sz w:val="18"/>
          <w:szCs w:val="18"/>
        </w:rPr>
      </w:pPr>
      <w:r w:rsidRPr="00205B2B">
        <w:rPr>
          <w:sz w:val="18"/>
          <w:szCs w:val="18"/>
        </w:rPr>
        <w:t>“</w:t>
      </w:r>
      <w:r w:rsidRPr="00205B2B">
        <w:rPr>
          <w:b/>
          <w:bCs/>
          <w:sz w:val="18"/>
          <w:szCs w:val="18"/>
        </w:rPr>
        <w:t>Client Materials</w:t>
      </w:r>
      <w:r w:rsidRPr="00205B2B">
        <w:rPr>
          <w:sz w:val="18"/>
          <w:szCs w:val="18"/>
        </w:rPr>
        <w:t xml:space="preserve">” means any materials or documents provided by the Client in connection with its receipt of any </w:t>
      </w:r>
      <w:proofErr w:type="gramStart"/>
      <w:r w:rsidRPr="00205B2B">
        <w:rPr>
          <w:sz w:val="18"/>
          <w:szCs w:val="18"/>
        </w:rPr>
        <w:t>Services;</w:t>
      </w:r>
      <w:proofErr w:type="gramEnd"/>
      <w:r w:rsidRPr="00205B2B">
        <w:rPr>
          <w:sz w:val="18"/>
          <w:szCs w:val="18"/>
        </w:rPr>
        <w:t xml:space="preserve"> </w:t>
      </w:r>
    </w:p>
    <w:p w14:paraId="459C09EA" w14:textId="77777777" w:rsidR="00901089" w:rsidRPr="00205B2B" w:rsidRDefault="00901089" w:rsidP="00AB62B8">
      <w:pPr>
        <w:pStyle w:val="Default"/>
        <w:jc w:val="both"/>
        <w:rPr>
          <w:sz w:val="18"/>
          <w:szCs w:val="18"/>
        </w:rPr>
      </w:pPr>
      <w:r w:rsidRPr="00205B2B">
        <w:rPr>
          <w:sz w:val="18"/>
          <w:szCs w:val="18"/>
        </w:rPr>
        <w:t>“</w:t>
      </w:r>
      <w:r w:rsidRPr="00205B2B">
        <w:rPr>
          <w:b/>
          <w:bCs/>
          <w:sz w:val="18"/>
          <w:szCs w:val="18"/>
        </w:rPr>
        <w:t>Client Equipment</w:t>
      </w:r>
      <w:r w:rsidRPr="00205B2B">
        <w:rPr>
          <w:sz w:val="18"/>
          <w:szCs w:val="18"/>
        </w:rPr>
        <w:t xml:space="preserve">” means any plant or equipment provided by the Client for, or used by the Client and/or any Delegates during, a Course and owned by, or leased or licensed to, the </w:t>
      </w:r>
      <w:proofErr w:type="gramStart"/>
      <w:r w:rsidRPr="00205B2B">
        <w:rPr>
          <w:sz w:val="18"/>
          <w:szCs w:val="18"/>
        </w:rPr>
        <w:t>Client;</w:t>
      </w:r>
      <w:proofErr w:type="gramEnd"/>
      <w:r w:rsidRPr="00205B2B">
        <w:rPr>
          <w:sz w:val="18"/>
          <w:szCs w:val="18"/>
        </w:rPr>
        <w:t xml:space="preserve"> </w:t>
      </w:r>
    </w:p>
    <w:p w14:paraId="0E35364B" w14:textId="77777777" w:rsidR="00901089" w:rsidRPr="00411B0B" w:rsidRDefault="00901089" w:rsidP="00AB62B8">
      <w:pPr>
        <w:pStyle w:val="Default"/>
        <w:jc w:val="both"/>
        <w:rPr>
          <w:sz w:val="18"/>
          <w:szCs w:val="18"/>
        </w:rPr>
      </w:pPr>
      <w:r w:rsidRPr="00205B2B">
        <w:rPr>
          <w:sz w:val="18"/>
          <w:szCs w:val="18"/>
        </w:rPr>
        <w:t>“</w:t>
      </w:r>
      <w:r w:rsidRPr="00205B2B">
        <w:rPr>
          <w:b/>
          <w:bCs/>
          <w:sz w:val="18"/>
          <w:szCs w:val="18"/>
        </w:rPr>
        <w:t>Client Premises</w:t>
      </w:r>
      <w:r w:rsidRPr="00205B2B">
        <w:rPr>
          <w:sz w:val="18"/>
          <w:szCs w:val="18"/>
        </w:rPr>
        <w:t xml:space="preserve">” means any premises or office accommodation owned by, leased or licensed to, or otherwise occupied by, the </w:t>
      </w:r>
      <w:proofErr w:type="gramStart"/>
      <w:r w:rsidRPr="00205B2B">
        <w:rPr>
          <w:sz w:val="18"/>
          <w:szCs w:val="18"/>
        </w:rPr>
        <w:t>Client;</w:t>
      </w:r>
      <w:proofErr w:type="gramEnd"/>
      <w:r w:rsidRPr="00205B2B">
        <w:rPr>
          <w:sz w:val="18"/>
          <w:szCs w:val="18"/>
        </w:rPr>
        <w:t xml:space="preserve"> </w:t>
      </w:r>
    </w:p>
    <w:p w14:paraId="2A709E62" w14:textId="77777777" w:rsidR="00901089" w:rsidRPr="00411B0B" w:rsidRDefault="00901089" w:rsidP="00AB62B8">
      <w:pPr>
        <w:pStyle w:val="Default"/>
        <w:jc w:val="both"/>
        <w:rPr>
          <w:sz w:val="18"/>
          <w:szCs w:val="18"/>
        </w:rPr>
      </w:pPr>
      <w:r w:rsidRPr="00411B0B">
        <w:rPr>
          <w:sz w:val="18"/>
          <w:szCs w:val="18"/>
        </w:rPr>
        <w:t>“</w:t>
      </w:r>
      <w:r w:rsidRPr="00411B0B">
        <w:rPr>
          <w:b/>
          <w:bCs/>
          <w:sz w:val="18"/>
          <w:szCs w:val="18"/>
        </w:rPr>
        <w:t>Commencement Date</w:t>
      </w:r>
      <w:r w:rsidRPr="00411B0B">
        <w:rPr>
          <w:sz w:val="18"/>
          <w:szCs w:val="18"/>
        </w:rPr>
        <w:t xml:space="preserve">” means the date of commencement of the Agreement in accordance with clause </w:t>
      </w:r>
      <w:proofErr w:type="gramStart"/>
      <w:r w:rsidRPr="00411B0B">
        <w:rPr>
          <w:sz w:val="18"/>
          <w:szCs w:val="18"/>
        </w:rPr>
        <w:t>2.1;</w:t>
      </w:r>
      <w:proofErr w:type="gramEnd"/>
      <w:r w:rsidRPr="00411B0B">
        <w:rPr>
          <w:sz w:val="18"/>
          <w:szCs w:val="18"/>
        </w:rPr>
        <w:t xml:space="preserve"> </w:t>
      </w:r>
    </w:p>
    <w:p w14:paraId="3D78E5DA" w14:textId="77777777" w:rsidR="00901089" w:rsidRPr="00411B0B" w:rsidRDefault="00901089" w:rsidP="00AB62B8">
      <w:pPr>
        <w:pStyle w:val="Default"/>
        <w:jc w:val="both"/>
        <w:rPr>
          <w:sz w:val="18"/>
          <w:szCs w:val="18"/>
        </w:rPr>
      </w:pPr>
      <w:r w:rsidRPr="00411B0B">
        <w:rPr>
          <w:sz w:val="18"/>
          <w:szCs w:val="18"/>
        </w:rPr>
        <w:t>“</w:t>
      </w:r>
      <w:r w:rsidRPr="00411B0B">
        <w:rPr>
          <w:b/>
          <w:bCs/>
          <w:sz w:val="18"/>
          <w:szCs w:val="18"/>
        </w:rPr>
        <w:t>Confidential Information</w:t>
      </w:r>
      <w:r w:rsidRPr="00411B0B">
        <w:rPr>
          <w:sz w:val="18"/>
          <w:szCs w:val="18"/>
        </w:rPr>
        <w:t xml:space="preserve">” means any information, whether marked confidential or not, which might reasonably be considered to be confidential in nature concerning a Party’s or the City &amp; Guilds Group’s business, affairs, customers, clients or </w:t>
      </w:r>
      <w:proofErr w:type="gramStart"/>
      <w:r w:rsidRPr="00411B0B">
        <w:rPr>
          <w:sz w:val="18"/>
          <w:szCs w:val="18"/>
        </w:rPr>
        <w:t>suppliers;</w:t>
      </w:r>
      <w:proofErr w:type="gramEnd"/>
      <w:r w:rsidRPr="00411B0B">
        <w:rPr>
          <w:sz w:val="18"/>
          <w:szCs w:val="18"/>
        </w:rPr>
        <w:t xml:space="preserve"> </w:t>
      </w:r>
    </w:p>
    <w:p w14:paraId="6216A446" w14:textId="77777777" w:rsidR="00901089" w:rsidRPr="00411B0B" w:rsidRDefault="00901089" w:rsidP="00AB62B8">
      <w:pPr>
        <w:pStyle w:val="Default"/>
        <w:jc w:val="both"/>
        <w:rPr>
          <w:sz w:val="18"/>
          <w:szCs w:val="18"/>
        </w:rPr>
      </w:pPr>
      <w:r w:rsidRPr="00411B0B">
        <w:rPr>
          <w:sz w:val="18"/>
          <w:szCs w:val="18"/>
        </w:rPr>
        <w:t>“</w:t>
      </w:r>
      <w:r w:rsidRPr="00411B0B">
        <w:rPr>
          <w:b/>
          <w:bCs/>
          <w:sz w:val="18"/>
          <w:szCs w:val="18"/>
        </w:rPr>
        <w:t>Control</w:t>
      </w:r>
      <w:r w:rsidRPr="00411B0B">
        <w:rPr>
          <w:sz w:val="18"/>
          <w:szCs w:val="18"/>
        </w:rPr>
        <w:t>” has the meaning given in section 1124 of the Corporation Tax Act 2010 and the expression “</w:t>
      </w:r>
      <w:r w:rsidRPr="00411B0B">
        <w:rPr>
          <w:b/>
          <w:bCs/>
          <w:sz w:val="18"/>
          <w:szCs w:val="18"/>
        </w:rPr>
        <w:t>change of control</w:t>
      </w:r>
      <w:r w:rsidRPr="00411B0B">
        <w:rPr>
          <w:sz w:val="18"/>
          <w:szCs w:val="18"/>
        </w:rPr>
        <w:t xml:space="preserve">” has the meaning construed </w:t>
      </w:r>
      <w:proofErr w:type="gramStart"/>
      <w:r w:rsidRPr="00411B0B">
        <w:rPr>
          <w:sz w:val="18"/>
          <w:szCs w:val="18"/>
        </w:rPr>
        <w:t>accordingly;</w:t>
      </w:r>
      <w:proofErr w:type="gramEnd"/>
      <w:r w:rsidRPr="00411B0B">
        <w:rPr>
          <w:sz w:val="18"/>
          <w:szCs w:val="18"/>
        </w:rPr>
        <w:t xml:space="preserve"> </w:t>
      </w:r>
    </w:p>
    <w:p w14:paraId="2C0328D3" w14:textId="6FF573C1" w:rsidR="00901089" w:rsidRPr="00411B0B" w:rsidRDefault="00901089" w:rsidP="00AB62B8">
      <w:pPr>
        <w:jc w:val="both"/>
        <w:rPr>
          <w:rFonts w:ascii="Arial" w:hAnsi="Arial" w:cs="Arial"/>
          <w:sz w:val="18"/>
          <w:szCs w:val="18"/>
        </w:rPr>
      </w:pPr>
      <w:r w:rsidRPr="00411B0B">
        <w:rPr>
          <w:rFonts w:ascii="Arial" w:hAnsi="Arial" w:cs="Arial"/>
          <w:sz w:val="18"/>
          <w:szCs w:val="18"/>
        </w:rPr>
        <w:t>“</w:t>
      </w:r>
      <w:r w:rsidRPr="00411B0B">
        <w:rPr>
          <w:rFonts w:ascii="Arial" w:hAnsi="Arial" w:cs="Arial"/>
          <w:b/>
          <w:bCs/>
          <w:sz w:val="18"/>
          <w:szCs w:val="18"/>
        </w:rPr>
        <w:t>Course</w:t>
      </w:r>
      <w:r w:rsidRPr="00411B0B">
        <w:rPr>
          <w:rFonts w:ascii="Arial" w:hAnsi="Arial" w:cs="Arial"/>
          <w:sz w:val="18"/>
          <w:szCs w:val="18"/>
        </w:rPr>
        <w:t>” means a training course event</w:t>
      </w:r>
      <w:r w:rsidR="00ED285E">
        <w:rPr>
          <w:rFonts w:ascii="Arial" w:hAnsi="Arial" w:cs="Arial"/>
          <w:sz w:val="18"/>
          <w:szCs w:val="18"/>
        </w:rPr>
        <w:t xml:space="preserve"> being provided by either Gen2 or Intertrain</w:t>
      </w:r>
      <w:r w:rsidRPr="00411B0B">
        <w:rPr>
          <w:rFonts w:ascii="Arial" w:hAnsi="Arial" w:cs="Arial"/>
          <w:sz w:val="18"/>
          <w:szCs w:val="18"/>
        </w:rPr>
        <w:t xml:space="preserve">, being: </w:t>
      </w:r>
    </w:p>
    <w:p w14:paraId="317D90F9" w14:textId="77777777" w:rsidR="00901089" w:rsidRPr="00411B0B" w:rsidRDefault="00901089" w:rsidP="00AB62B8">
      <w:pPr>
        <w:pStyle w:val="Default"/>
        <w:jc w:val="both"/>
        <w:rPr>
          <w:sz w:val="18"/>
          <w:szCs w:val="18"/>
        </w:rPr>
      </w:pPr>
    </w:p>
    <w:p w14:paraId="392F7BB8" w14:textId="77777777" w:rsidR="00901089" w:rsidRPr="00411B0B" w:rsidRDefault="00901089" w:rsidP="000813AB">
      <w:pPr>
        <w:pStyle w:val="Default"/>
        <w:spacing w:after="197"/>
        <w:ind w:left="720"/>
        <w:jc w:val="both"/>
        <w:rPr>
          <w:sz w:val="18"/>
          <w:szCs w:val="18"/>
        </w:rPr>
      </w:pPr>
      <w:r w:rsidRPr="00411B0B">
        <w:rPr>
          <w:sz w:val="18"/>
          <w:szCs w:val="18"/>
        </w:rPr>
        <w:t>(</w:t>
      </w:r>
      <w:proofErr w:type="spellStart"/>
      <w:r w:rsidRPr="00411B0B">
        <w:rPr>
          <w:sz w:val="18"/>
          <w:szCs w:val="18"/>
        </w:rPr>
        <w:t>i</w:t>
      </w:r>
      <w:proofErr w:type="spellEnd"/>
      <w:r w:rsidRPr="00411B0B">
        <w:rPr>
          <w:sz w:val="18"/>
          <w:szCs w:val="18"/>
        </w:rPr>
        <w:t xml:space="preserve">) an open course, to be to be delivered by us (or on our behalf) to any one or more clients jointly; or </w:t>
      </w:r>
    </w:p>
    <w:p w14:paraId="33538A78" w14:textId="49390FE1" w:rsidR="00901089" w:rsidRDefault="00901089" w:rsidP="000813AB">
      <w:pPr>
        <w:pStyle w:val="Default"/>
        <w:ind w:left="720"/>
        <w:jc w:val="both"/>
        <w:rPr>
          <w:sz w:val="18"/>
          <w:szCs w:val="18"/>
        </w:rPr>
      </w:pPr>
      <w:r w:rsidRPr="00411B0B">
        <w:rPr>
          <w:sz w:val="18"/>
          <w:szCs w:val="18"/>
        </w:rPr>
        <w:t xml:space="preserve">(ii) a dedicated course, to be delivered by us (or on our behalf) to an individual client under an agreement between us and the Client (as applicable) and comprising any of the following course types: </w:t>
      </w:r>
    </w:p>
    <w:p w14:paraId="3689EFE0" w14:textId="77777777" w:rsidR="00012762" w:rsidRPr="00411B0B" w:rsidRDefault="00012762" w:rsidP="000813AB">
      <w:pPr>
        <w:pStyle w:val="Default"/>
        <w:ind w:left="720"/>
        <w:jc w:val="both"/>
        <w:rPr>
          <w:sz w:val="18"/>
          <w:szCs w:val="18"/>
        </w:rPr>
      </w:pPr>
    </w:p>
    <w:p w14:paraId="26F3F2F0" w14:textId="77777777" w:rsidR="00901089" w:rsidRPr="00411B0B" w:rsidRDefault="00901089" w:rsidP="00A22BBF">
      <w:pPr>
        <w:pStyle w:val="Default"/>
        <w:numPr>
          <w:ilvl w:val="0"/>
          <w:numId w:val="2"/>
        </w:numPr>
        <w:spacing w:after="197"/>
        <w:ind w:left="1440"/>
        <w:jc w:val="both"/>
        <w:rPr>
          <w:sz w:val="18"/>
          <w:szCs w:val="18"/>
        </w:rPr>
      </w:pPr>
      <w:r w:rsidRPr="00411B0B">
        <w:rPr>
          <w:sz w:val="18"/>
          <w:szCs w:val="18"/>
        </w:rPr>
        <w:t>(a) on-site or classroom based face-to-face training and/or assessment (“</w:t>
      </w:r>
      <w:r w:rsidRPr="00411B0B">
        <w:rPr>
          <w:b/>
          <w:bCs/>
          <w:sz w:val="18"/>
          <w:szCs w:val="18"/>
        </w:rPr>
        <w:t>Face-to-Face Course</w:t>
      </w:r>
      <w:r w:rsidRPr="00411B0B">
        <w:rPr>
          <w:sz w:val="18"/>
          <w:szCs w:val="18"/>
        </w:rPr>
        <w:t xml:space="preserve">”); or </w:t>
      </w:r>
    </w:p>
    <w:p w14:paraId="77BBB6C1" w14:textId="77777777" w:rsidR="00901089" w:rsidRPr="00411B0B" w:rsidRDefault="00901089" w:rsidP="00A22BBF">
      <w:pPr>
        <w:pStyle w:val="Default"/>
        <w:numPr>
          <w:ilvl w:val="0"/>
          <w:numId w:val="2"/>
        </w:numPr>
        <w:spacing w:after="197"/>
        <w:ind w:left="1440"/>
        <w:jc w:val="both"/>
        <w:rPr>
          <w:sz w:val="18"/>
          <w:szCs w:val="18"/>
        </w:rPr>
      </w:pPr>
      <w:r w:rsidRPr="00411B0B">
        <w:rPr>
          <w:sz w:val="18"/>
          <w:szCs w:val="18"/>
        </w:rPr>
        <w:t>(b) a virtual classroom, usually requiring delegates to log-on to an online platform to receive face-to-face training and/or assessment online (“</w:t>
      </w:r>
      <w:r w:rsidRPr="00411B0B">
        <w:rPr>
          <w:b/>
          <w:bCs/>
          <w:sz w:val="18"/>
          <w:szCs w:val="18"/>
        </w:rPr>
        <w:t>Virtual Classroom Course</w:t>
      </w:r>
      <w:r w:rsidRPr="00411B0B">
        <w:rPr>
          <w:sz w:val="18"/>
          <w:szCs w:val="18"/>
        </w:rPr>
        <w:t xml:space="preserve">”); or </w:t>
      </w:r>
    </w:p>
    <w:p w14:paraId="775EF495" w14:textId="77777777" w:rsidR="00901089" w:rsidRPr="00411B0B" w:rsidRDefault="00901089" w:rsidP="00A22BBF">
      <w:pPr>
        <w:pStyle w:val="Default"/>
        <w:numPr>
          <w:ilvl w:val="0"/>
          <w:numId w:val="2"/>
        </w:numPr>
        <w:spacing w:after="197"/>
        <w:ind w:left="1440"/>
        <w:jc w:val="both"/>
        <w:rPr>
          <w:sz w:val="18"/>
          <w:szCs w:val="18"/>
        </w:rPr>
      </w:pPr>
      <w:r w:rsidRPr="00411B0B">
        <w:rPr>
          <w:sz w:val="18"/>
          <w:szCs w:val="18"/>
        </w:rPr>
        <w:t>(c) e-learning, usually requiring delegates to log on to an online platform or Learning Management System (“</w:t>
      </w:r>
      <w:r w:rsidRPr="00411B0B">
        <w:rPr>
          <w:b/>
          <w:bCs/>
          <w:sz w:val="18"/>
          <w:szCs w:val="18"/>
        </w:rPr>
        <w:t>E-learning Course</w:t>
      </w:r>
      <w:r w:rsidRPr="00411B0B">
        <w:rPr>
          <w:sz w:val="18"/>
          <w:szCs w:val="18"/>
        </w:rPr>
        <w:t xml:space="preserve">”); or </w:t>
      </w:r>
    </w:p>
    <w:p w14:paraId="10D9FCAE" w14:textId="77777777" w:rsidR="00901089" w:rsidRPr="00411B0B" w:rsidRDefault="00901089" w:rsidP="00A22BBF">
      <w:pPr>
        <w:pStyle w:val="Default"/>
        <w:numPr>
          <w:ilvl w:val="0"/>
          <w:numId w:val="2"/>
        </w:numPr>
        <w:ind w:left="1440"/>
        <w:jc w:val="both"/>
        <w:rPr>
          <w:sz w:val="18"/>
          <w:szCs w:val="18"/>
        </w:rPr>
      </w:pPr>
      <w:r w:rsidRPr="00411B0B">
        <w:rPr>
          <w:sz w:val="18"/>
          <w:szCs w:val="18"/>
        </w:rPr>
        <w:t>(d) a self-paced course, usually including accreditation or vocational components and blended learning techniques (“</w:t>
      </w:r>
      <w:r w:rsidRPr="00411B0B">
        <w:rPr>
          <w:b/>
          <w:bCs/>
          <w:sz w:val="18"/>
          <w:szCs w:val="18"/>
        </w:rPr>
        <w:t>Self-paced Course</w:t>
      </w:r>
      <w:r w:rsidRPr="00411B0B">
        <w:rPr>
          <w:sz w:val="18"/>
          <w:szCs w:val="18"/>
        </w:rPr>
        <w:t xml:space="preserve">”), </w:t>
      </w:r>
    </w:p>
    <w:p w14:paraId="54661A40" w14:textId="77777777" w:rsidR="00012762" w:rsidRDefault="00012762" w:rsidP="000813AB">
      <w:pPr>
        <w:pStyle w:val="Default"/>
        <w:ind w:left="1440"/>
        <w:jc w:val="both"/>
        <w:rPr>
          <w:sz w:val="18"/>
          <w:szCs w:val="18"/>
        </w:rPr>
      </w:pPr>
    </w:p>
    <w:p w14:paraId="69B12624" w14:textId="64C42902" w:rsidR="00901089" w:rsidRDefault="00901089" w:rsidP="000813AB">
      <w:pPr>
        <w:pStyle w:val="Default"/>
        <w:ind w:left="1440"/>
        <w:jc w:val="both"/>
        <w:rPr>
          <w:sz w:val="18"/>
          <w:szCs w:val="18"/>
        </w:rPr>
      </w:pPr>
      <w:r w:rsidRPr="00411B0B">
        <w:rPr>
          <w:sz w:val="18"/>
          <w:szCs w:val="18"/>
        </w:rPr>
        <w:t xml:space="preserve">as specified under a </w:t>
      </w:r>
      <w:proofErr w:type="gramStart"/>
      <w:r w:rsidRPr="00411B0B">
        <w:rPr>
          <w:sz w:val="18"/>
          <w:szCs w:val="18"/>
        </w:rPr>
        <w:t>Booking;</w:t>
      </w:r>
      <w:proofErr w:type="gramEnd"/>
      <w:r w:rsidRPr="00411B0B">
        <w:rPr>
          <w:sz w:val="18"/>
          <w:szCs w:val="18"/>
        </w:rPr>
        <w:t xml:space="preserve"> </w:t>
      </w:r>
    </w:p>
    <w:p w14:paraId="08997541" w14:textId="77777777" w:rsidR="00411B0B" w:rsidRPr="00411B0B" w:rsidRDefault="00411B0B" w:rsidP="00AB62B8">
      <w:pPr>
        <w:pStyle w:val="Default"/>
        <w:jc w:val="both"/>
        <w:rPr>
          <w:sz w:val="18"/>
          <w:szCs w:val="18"/>
        </w:rPr>
      </w:pPr>
    </w:p>
    <w:p w14:paraId="5495C14A" w14:textId="15D43969" w:rsidR="00012762" w:rsidRDefault="00901089" w:rsidP="00AB62B8">
      <w:pPr>
        <w:pStyle w:val="Default"/>
        <w:jc w:val="both"/>
        <w:rPr>
          <w:sz w:val="18"/>
          <w:szCs w:val="18"/>
        </w:rPr>
      </w:pPr>
      <w:r w:rsidRPr="00411B0B">
        <w:rPr>
          <w:sz w:val="18"/>
          <w:szCs w:val="18"/>
        </w:rPr>
        <w:t>“</w:t>
      </w:r>
      <w:r w:rsidRPr="00411B0B">
        <w:rPr>
          <w:b/>
          <w:bCs/>
          <w:sz w:val="18"/>
          <w:szCs w:val="18"/>
        </w:rPr>
        <w:t>Course Information Sheet and Joining Instructions</w:t>
      </w:r>
      <w:r w:rsidRPr="00411B0B">
        <w:rPr>
          <w:sz w:val="18"/>
          <w:szCs w:val="18"/>
        </w:rPr>
        <w:t xml:space="preserve">” means the course information sheet and associated joining instructions for a Course, which may include training content, on-site or online training details, physical and online access requirements, personal protective equipment requirements (as applicable), and which will include joining instructions and any eligibility criteria for the Course that may apply to </w:t>
      </w:r>
      <w:proofErr w:type="gramStart"/>
      <w:r w:rsidRPr="00411B0B">
        <w:rPr>
          <w:sz w:val="18"/>
          <w:szCs w:val="18"/>
        </w:rPr>
        <w:t>Delegates;</w:t>
      </w:r>
      <w:proofErr w:type="gramEnd"/>
      <w:r w:rsidRPr="00411B0B">
        <w:rPr>
          <w:sz w:val="18"/>
          <w:szCs w:val="18"/>
        </w:rPr>
        <w:t xml:space="preserve"> </w:t>
      </w:r>
    </w:p>
    <w:p w14:paraId="1FC997C9" w14:textId="09AB242D" w:rsidR="00411B0B" w:rsidRPr="00411B0B" w:rsidRDefault="00901089" w:rsidP="00AB62B8">
      <w:pPr>
        <w:pStyle w:val="Default"/>
        <w:jc w:val="both"/>
        <w:rPr>
          <w:sz w:val="18"/>
          <w:szCs w:val="18"/>
        </w:rPr>
      </w:pPr>
      <w:r w:rsidRPr="00411B0B">
        <w:rPr>
          <w:sz w:val="18"/>
          <w:szCs w:val="18"/>
        </w:rPr>
        <w:t>“</w:t>
      </w:r>
      <w:r w:rsidRPr="00411B0B">
        <w:rPr>
          <w:b/>
          <w:bCs/>
          <w:sz w:val="18"/>
          <w:szCs w:val="18"/>
        </w:rPr>
        <w:t>Course Materials</w:t>
      </w:r>
      <w:r w:rsidRPr="00411B0B">
        <w:rPr>
          <w:sz w:val="18"/>
          <w:szCs w:val="18"/>
        </w:rPr>
        <w:t xml:space="preserve">” means any materials or documents used or provided by us (or on our behalf) in connection with the delivery of a </w:t>
      </w:r>
      <w:proofErr w:type="gramStart"/>
      <w:r w:rsidRPr="00411B0B">
        <w:rPr>
          <w:sz w:val="18"/>
          <w:szCs w:val="18"/>
        </w:rPr>
        <w:t>Course;</w:t>
      </w:r>
      <w:proofErr w:type="gramEnd"/>
      <w:r w:rsidRPr="00411B0B">
        <w:rPr>
          <w:sz w:val="18"/>
          <w:szCs w:val="18"/>
        </w:rPr>
        <w:t xml:space="preserve"> </w:t>
      </w:r>
    </w:p>
    <w:p w14:paraId="4A8DE7EE" w14:textId="05977A37" w:rsidR="00411B0B" w:rsidRPr="00411B0B" w:rsidRDefault="00901089" w:rsidP="00AB62B8">
      <w:pPr>
        <w:pStyle w:val="Default"/>
        <w:jc w:val="both"/>
        <w:rPr>
          <w:sz w:val="18"/>
          <w:szCs w:val="18"/>
        </w:rPr>
      </w:pPr>
      <w:r w:rsidRPr="00411B0B">
        <w:rPr>
          <w:sz w:val="18"/>
          <w:szCs w:val="18"/>
        </w:rPr>
        <w:t>“</w:t>
      </w:r>
      <w:r w:rsidRPr="00411B0B">
        <w:rPr>
          <w:b/>
          <w:bCs/>
          <w:sz w:val="18"/>
          <w:szCs w:val="18"/>
        </w:rPr>
        <w:t>Data Protection Law</w:t>
      </w:r>
      <w:r w:rsidRPr="00411B0B">
        <w:rPr>
          <w:sz w:val="18"/>
          <w:szCs w:val="18"/>
        </w:rPr>
        <w:t>” means the UK GDPR (being the General Data Protection Regulation ((EU) 2016/679) as it forms part of the law of England and Wales, Scotland, and Northern Ireland by virtue of section 3 of the European Union (Withdrawal) Act 2018, and as amended by the Data Protection, Privacy and Electronic Communications (Amendments etc) (EU Exit) Regulations 2019 (SI 2019/419) ), the Data Protection Act 2018, and all other applicable data protection or privacy laws and regulations and “</w:t>
      </w:r>
      <w:r w:rsidRPr="00411B0B">
        <w:rPr>
          <w:b/>
          <w:bCs/>
          <w:sz w:val="18"/>
          <w:szCs w:val="18"/>
        </w:rPr>
        <w:t>personal data</w:t>
      </w:r>
      <w:r w:rsidRPr="00411B0B">
        <w:rPr>
          <w:sz w:val="18"/>
          <w:szCs w:val="18"/>
        </w:rPr>
        <w:t>”, “</w:t>
      </w:r>
      <w:r w:rsidRPr="00411B0B">
        <w:rPr>
          <w:b/>
          <w:bCs/>
          <w:sz w:val="18"/>
          <w:szCs w:val="18"/>
        </w:rPr>
        <w:t>controller”</w:t>
      </w:r>
      <w:r w:rsidRPr="00411B0B">
        <w:rPr>
          <w:sz w:val="18"/>
          <w:szCs w:val="18"/>
        </w:rPr>
        <w:t>, “</w:t>
      </w:r>
      <w:r w:rsidRPr="00411B0B">
        <w:rPr>
          <w:b/>
          <w:bCs/>
          <w:sz w:val="18"/>
          <w:szCs w:val="18"/>
        </w:rPr>
        <w:t>data subject</w:t>
      </w:r>
      <w:r w:rsidRPr="00411B0B">
        <w:rPr>
          <w:sz w:val="18"/>
          <w:szCs w:val="18"/>
        </w:rPr>
        <w:t>”, “</w:t>
      </w:r>
      <w:r w:rsidRPr="00411B0B">
        <w:rPr>
          <w:b/>
          <w:bCs/>
          <w:sz w:val="18"/>
          <w:szCs w:val="18"/>
        </w:rPr>
        <w:t>process</w:t>
      </w:r>
      <w:r w:rsidRPr="00411B0B">
        <w:rPr>
          <w:sz w:val="18"/>
          <w:szCs w:val="18"/>
        </w:rPr>
        <w:t xml:space="preserve">”, </w:t>
      </w:r>
      <w:r w:rsidRPr="00411B0B">
        <w:rPr>
          <w:sz w:val="18"/>
          <w:szCs w:val="18"/>
        </w:rPr>
        <w:lastRenderedPageBreak/>
        <w:t>”</w:t>
      </w:r>
      <w:r w:rsidRPr="00411B0B">
        <w:rPr>
          <w:b/>
          <w:bCs/>
          <w:sz w:val="18"/>
          <w:szCs w:val="18"/>
        </w:rPr>
        <w:t>processing</w:t>
      </w:r>
      <w:r w:rsidRPr="00411B0B">
        <w:rPr>
          <w:sz w:val="18"/>
          <w:szCs w:val="18"/>
        </w:rPr>
        <w:t>”, “</w:t>
      </w:r>
      <w:r w:rsidRPr="00411B0B">
        <w:rPr>
          <w:b/>
          <w:bCs/>
          <w:sz w:val="18"/>
          <w:szCs w:val="18"/>
        </w:rPr>
        <w:t>appropriate technical and organisational measures</w:t>
      </w:r>
      <w:r w:rsidRPr="00411B0B">
        <w:rPr>
          <w:sz w:val="18"/>
          <w:szCs w:val="18"/>
        </w:rPr>
        <w:t>”, “</w:t>
      </w:r>
      <w:r w:rsidRPr="00411B0B">
        <w:rPr>
          <w:b/>
          <w:bCs/>
          <w:sz w:val="18"/>
          <w:szCs w:val="18"/>
        </w:rPr>
        <w:t>special category data</w:t>
      </w:r>
      <w:r w:rsidRPr="00411B0B">
        <w:rPr>
          <w:sz w:val="18"/>
          <w:szCs w:val="18"/>
        </w:rPr>
        <w:t>” and “</w:t>
      </w:r>
      <w:r w:rsidRPr="00411B0B">
        <w:rPr>
          <w:b/>
          <w:bCs/>
          <w:sz w:val="18"/>
          <w:szCs w:val="18"/>
        </w:rPr>
        <w:t>personal data breach</w:t>
      </w:r>
      <w:r w:rsidRPr="00411B0B">
        <w:rPr>
          <w:sz w:val="18"/>
          <w:szCs w:val="18"/>
        </w:rPr>
        <w:t xml:space="preserve">” have the meanings given in the UK GDPR; </w:t>
      </w:r>
    </w:p>
    <w:p w14:paraId="5303E8A3" w14:textId="1F38355F" w:rsidR="00411B0B" w:rsidRPr="00411B0B" w:rsidRDefault="00901089" w:rsidP="00AB62B8">
      <w:pPr>
        <w:pStyle w:val="Default"/>
        <w:jc w:val="both"/>
        <w:rPr>
          <w:sz w:val="18"/>
          <w:szCs w:val="18"/>
        </w:rPr>
      </w:pPr>
      <w:r w:rsidRPr="00411B0B">
        <w:rPr>
          <w:sz w:val="18"/>
          <w:szCs w:val="18"/>
        </w:rPr>
        <w:t>“</w:t>
      </w:r>
      <w:r w:rsidRPr="00411B0B">
        <w:rPr>
          <w:b/>
          <w:bCs/>
          <w:sz w:val="18"/>
          <w:szCs w:val="18"/>
        </w:rPr>
        <w:t>Delegate</w:t>
      </w:r>
      <w:r w:rsidRPr="00411B0B">
        <w:rPr>
          <w:sz w:val="18"/>
          <w:szCs w:val="18"/>
        </w:rPr>
        <w:t>” means a natural person booked onto a Course under a Booking by the Client (or on the Client’s behalf) and may include the Client, the Client’s employees or contractors, or any natural person sponsored by the Client (as applicable</w:t>
      </w:r>
      <w:proofErr w:type="gramStart"/>
      <w:r w:rsidRPr="00411B0B">
        <w:rPr>
          <w:sz w:val="18"/>
          <w:szCs w:val="18"/>
        </w:rPr>
        <w:t>);</w:t>
      </w:r>
      <w:proofErr w:type="gramEnd"/>
      <w:r w:rsidRPr="00411B0B">
        <w:rPr>
          <w:sz w:val="18"/>
          <w:szCs w:val="18"/>
        </w:rPr>
        <w:t xml:space="preserve"> </w:t>
      </w:r>
    </w:p>
    <w:p w14:paraId="12A3BB45" w14:textId="4A64497D" w:rsidR="00411B0B" w:rsidRPr="00411B0B" w:rsidRDefault="00901089" w:rsidP="00AB62B8">
      <w:pPr>
        <w:pStyle w:val="Default"/>
        <w:jc w:val="both"/>
        <w:rPr>
          <w:sz w:val="18"/>
          <w:szCs w:val="18"/>
        </w:rPr>
      </w:pPr>
      <w:r w:rsidRPr="00411B0B">
        <w:rPr>
          <w:sz w:val="18"/>
          <w:szCs w:val="18"/>
        </w:rPr>
        <w:t>“</w:t>
      </w:r>
      <w:r w:rsidRPr="00411B0B">
        <w:rPr>
          <w:b/>
          <w:bCs/>
          <w:sz w:val="18"/>
          <w:szCs w:val="18"/>
        </w:rPr>
        <w:t>Fees</w:t>
      </w:r>
      <w:r w:rsidRPr="00411B0B">
        <w:rPr>
          <w:sz w:val="18"/>
          <w:szCs w:val="18"/>
        </w:rPr>
        <w:t xml:space="preserve">” means the fees payable to us for the supply of any Services in accordance with clause </w:t>
      </w:r>
      <w:proofErr w:type="gramStart"/>
      <w:r w:rsidRPr="00411B0B">
        <w:rPr>
          <w:sz w:val="18"/>
          <w:szCs w:val="18"/>
        </w:rPr>
        <w:t>6;</w:t>
      </w:r>
      <w:proofErr w:type="gramEnd"/>
      <w:r w:rsidRPr="00411B0B">
        <w:rPr>
          <w:sz w:val="18"/>
          <w:szCs w:val="18"/>
        </w:rPr>
        <w:t xml:space="preserve"> </w:t>
      </w:r>
    </w:p>
    <w:p w14:paraId="7775ED11" w14:textId="0464214C" w:rsidR="00411B0B" w:rsidRDefault="00411B0B" w:rsidP="000813AB">
      <w:pPr>
        <w:pStyle w:val="Default"/>
        <w:jc w:val="both"/>
        <w:rPr>
          <w:sz w:val="18"/>
          <w:szCs w:val="18"/>
        </w:rPr>
      </w:pPr>
      <w:r>
        <w:rPr>
          <w:sz w:val="18"/>
          <w:szCs w:val="18"/>
        </w:rPr>
        <w:t>“</w:t>
      </w:r>
      <w:r>
        <w:rPr>
          <w:b/>
          <w:bCs/>
          <w:sz w:val="18"/>
          <w:szCs w:val="18"/>
        </w:rPr>
        <w:t xml:space="preserve">Gen2” </w:t>
      </w:r>
      <w:r>
        <w:rPr>
          <w:sz w:val="18"/>
          <w:szCs w:val="18"/>
        </w:rPr>
        <w:t xml:space="preserve">means </w:t>
      </w:r>
      <w:r w:rsidRPr="00411B0B">
        <w:rPr>
          <w:sz w:val="18"/>
          <w:szCs w:val="18"/>
        </w:rPr>
        <w:t xml:space="preserve">GEN II Engineering and Technology Training </w:t>
      </w:r>
      <w:proofErr w:type="gramStart"/>
      <w:r w:rsidRPr="00411B0B">
        <w:rPr>
          <w:sz w:val="18"/>
          <w:szCs w:val="18"/>
        </w:rPr>
        <w:t>Ltd</w:t>
      </w:r>
      <w:r w:rsidR="00012762">
        <w:rPr>
          <w:sz w:val="18"/>
          <w:szCs w:val="18"/>
        </w:rPr>
        <w:t>;</w:t>
      </w:r>
      <w:proofErr w:type="gramEnd"/>
    </w:p>
    <w:p w14:paraId="0F587295" w14:textId="105E0EC5" w:rsidR="00411B0B" w:rsidRPr="00411B0B" w:rsidRDefault="00901089" w:rsidP="00AB62B8">
      <w:pPr>
        <w:jc w:val="both"/>
        <w:rPr>
          <w:rFonts w:ascii="Arial" w:hAnsi="Arial" w:cs="Arial"/>
          <w:sz w:val="18"/>
          <w:szCs w:val="18"/>
        </w:rPr>
      </w:pPr>
      <w:r w:rsidRPr="00411B0B">
        <w:rPr>
          <w:rFonts w:ascii="Arial" w:hAnsi="Arial" w:cs="Arial"/>
          <w:sz w:val="18"/>
          <w:szCs w:val="18"/>
        </w:rPr>
        <w:t>“</w:t>
      </w:r>
      <w:r w:rsidRPr="00411B0B">
        <w:rPr>
          <w:rFonts w:ascii="Arial" w:hAnsi="Arial" w:cs="Arial"/>
          <w:b/>
          <w:bCs/>
          <w:sz w:val="18"/>
          <w:szCs w:val="18"/>
        </w:rPr>
        <w:t>Intellectual Property Rights</w:t>
      </w:r>
      <w:r w:rsidRPr="00411B0B">
        <w:rPr>
          <w:rFonts w:ascii="Arial" w:hAnsi="Arial" w:cs="Arial"/>
          <w:sz w:val="18"/>
          <w:szCs w:val="18"/>
        </w:rPr>
        <w:t>” mean rights in and to all inventions (whether patentable or not), patents, designs (both registered or unregistered), copyright, database rights, rights in computer software, trade and service marks (both registered or unregistered) and any other intellectual property right or sui generis rights, together with all rights to the grant of and applications for the same and the right to issue proceedings for passing off, and</w:t>
      </w:r>
      <w:r w:rsidR="00411B0B">
        <w:rPr>
          <w:rFonts w:ascii="Arial" w:hAnsi="Arial" w:cs="Arial"/>
          <w:sz w:val="18"/>
          <w:szCs w:val="18"/>
        </w:rPr>
        <w:t xml:space="preserve"> </w:t>
      </w:r>
      <w:r w:rsidRPr="00411B0B">
        <w:rPr>
          <w:rFonts w:ascii="Arial" w:hAnsi="Arial" w:cs="Arial"/>
          <w:sz w:val="18"/>
          <w:szCs w:val="18"/>
        </w:rPr>
        <w:t xml:space="preserve">including all similar or analogous rights throughout the world and all future rights of such nature; </w:t>
      </w:r>
    </w:p>
    <w:p w14:paraId="3464B47D" w14:textId="03694ADA" w:rsidR="00411B0B" w:rsidRPr="000813AB" w:rsidRDefault="00012762" w:rsidP="00AB62B8">
      <w:pPr>
        <w:pStyle w:val="Default"/>
        <w:jc w:val="both"/>
        <w:rPr>
          <w:color w:val="auto"/>
          <w:sz w:val="18"/>
          <w:szCs w:val="18"/>
          <w:lang w:eastAsia="en-US"/>
        </w:rPr>
      </w:pPr>
      <w:r w:rsidRPr="00012762">
        <w:rPr>
          <w:color w:val="auto"/>
          <w:sz w:val="18"/>
          <w:szCs w:val="18"/>
          <w:lang w:eastAsia="en-US"/>
        </w:rPr>
        <w:t>“</w:t>
      </w:r>
      <w:r w:rsidRPr="00012762">
        <w:rPr>
          <w:b/>
          <w:bCs/>
          <w:color w:val="auto"/>
          <w:sz w:val="18"/>
          <w:szCs w:val="18"/>
          <w:lang w:eastAsia="en-US"/>
        </w:rPr>
        <w:t>Intertrain</w:t>
      </w:r>
      <w:r w:rsidRPr="00012762">
        <w:rPr>
          <w:color w:val="auto"/>
          <w:sz w:val="18"/>
          <w:szCs w:val="18"/>
          <w:lang w:eastAsia="en-US"/>
        </w:rPr>
        <w:t xml:space="preserve">” means Intertrain UK Ltd, a company limited by shares (Reg. No. 04696164) whose registered office is at Balby Court, </w:t>
      </w:r>
      <w:proofErr w:type="spellStart"/>
      <w:r w:rsidRPr="00012762">
        <w:rPr>
          <w:color w:val="auto"/>
          <w:sz w:val="18"/>
          <w:szCs w:val="18"/>
          <w:lang w:eastAsia="en-US"/>
        </w:rPr>
        <w:t>Carr</w:t>
      </w:r>
      <w:proofErr w:type="spellEnd"/>
      <w:r w:rsidRPr="00012762">
        <w:rPr>
          <w:color w:val="auto"/>
          <w:sz w:val="18"/>
          <w:szCs w:val="18"/>
          <w:lang w:eastAsia="en-US"/>
        </w:rPr>
        <w:t xml:space="preserve"> Hill, Doncaster, South Yorkshire DN4 </w:t>
      </w:r>
      <w:proofErr w:type="gramStart"/>
      <w:r w:rsidRPr="00012762">
        <w:rPr>
          <w:color w:val="auto"/>
          <w:sz w:val="18"/>
          <w:szCs w:val="18"/>
          <w:lang w:eastAsia="en-US"/>
        </w:rPr>
        <w:t>8DE</w:t>
      </w:r>
      <w:r>
        <w:rPr>
          <w:color w:val="auto"/>
          <w:sz w:val="18"/>
          <w:szCs w:val="18"/>
          <w:lang w:eastAsia="en-US"/>
        </w:rPr>
        <w:t>;</w:t>
      </w:r>
      <w:proofErr w:type="gramEnd"/>
    </w:p>
    <w:p w14:paraId="2C76FD2D" w14:textId="796931E8" w:rsidR="00411B0B" w:rsidRPr="00411B0B" w:rsidRDefault="00901089" w:rsidP="00AB62B8">
      <w:pPr>
        <w:pStyle w:val="Default"/>
        <w:jc w:val="both"/>
        <w:rPr>
          <w:sz w:val="18"/>
          <w:szCs w:val="18"/>
        </w:rPr>
      </w:pPr>
      <w:r w:rsidRPr="00411B0B">
        <w:rPr>
          <w:sz w:val="18"/>
          <w:szCs w:val="18"/>
        </w:rPr>
        <w:t>“</w:t>
      </w:r>
      <w:r w:rsidRPr="00411B0B">
        <w:rPr>
          <w:b/>
          <w:bCs/>
          <w:sz w:val="18"/>
          <w:szCs w:val="18"/>
        </w:rPr>
        <w:t>Online Booking System</w:t>
      </w:r>
      <w:r w:rsidRPr="00411B0B">
        <w:rPr>
          <w:sz w:val="18"/>
          <w:szCs w:val="18"/>
        </w:rPr>
        <w:t xml:space="preserve">” means our online booking system available at </w:t>
      </w:r>
      <w:proofErr w:type="gramStart"/>
      <w:r w:rsidRPr="00411B0B">
        <w:rPr>
          <w:sz w:val="18"/>
          <w:szCs w:val="18"/>
        </w:rPr>
        <w:t>https://www.railway-training-courses.com;</w:t>
      </w:r>
      <w:proofErr w:type="gramEnd"/>
      <w:r w:rsidRPr="00411B0B">
        <w:rPr>
          <w:sz w:val="18"/>
          <w:szCs w:val="18"/>
        </w:rPr>
        <w:t xml:space="preserve"> </w:t>
      </w:r>
    </w:p>
    <w:p w14:paraId="53C538FB" w14:textId="53AC91A2" w:rsidR="00901089" w:rsidRPr="00411B0B" w:rsidRDefault="00901089" w:rsidP="00AB62B8">
      <w:pPr>
        <w:pStyle w:val="Default"/>
        <w:jc w:val="both"/>
        <w:rPr>
          <w:sz w:val="18"/>
          <w:szCs w:val="18"/>
        </w:rPr>
      </w:pPr>
      <w:r w:rsidRPr="00411B0B">
        <w:rPr>
          <w:sz w:val="18"/>
          <w:szCs w:val="18"/>
        </w:rPr>
        <w:t>“</w:t>
      </w:r>
      <w:r w:rsidRPr="00411B0B">
        <w:rPr>
          <w:b/>
          <w:bCs/>
          <w:sz w:val="18"/>
          <w:szCs w:val="18"/>
        </w:rPr>
        <w:t>Party</w:t>
      </w:r>
      <w:r w:rsidRPr="00411B0B">
        <w:rPr>
          <w:sz w:val="18"/>
          <w:szCs w:val="18"/>
        </w:rPr>
        <w:t>” or “</w:t>
      </w:r>
      <w:r w:rsidRPr="00411B0B">
        <w:rPr>
          <w:b/>
          <w:bCs/>
          <w:sz w:val="18"/>
          <w:szCs w:val="18"/>
        </w:rPr>
        <w:t>Parties</w:t>
      </w:r>
      <w:r w:rsidRPr="00411B0B">
        <w:rPr>
          <w:sz w:val="18"/>
          <w:szCs w:val="18"/>
        </w:rPr>
        <w:t>” means the Client and us individually or together (as applicable</w:t>
      </w:r>
      <w:proofErr w:type="gramStart"/>
      <w:r w:rsidRPr="00411B0B">
        <w:rPr>
          <w:sz w:val="18"/>
          <w:szCs w:val="18"/>
        </w:rPr>
        <w:t>);</w:t>
      </w:r>
      <w:proofErr w:type="gramEnd"/>
      <w:r w:rsidRPr="00411B0B">
        <w:rPr>
          <w:sz w:val="18"/>
          <w:szCs w:val="18"/>
        </w:rPr>
        <w:t xml:space="preserve"> </w:t>
      </w:r>
    </w:p>
    <w:p w14:paraId="11C3EE0C" w14:textId="1E5BD38A" w:rsidR="00411B0B" w:rsidRPr="00411B0B" w:rsidRDefault="00901089" w:rsidP="00AB62B8">
      <w:pPr>
        <w:pStyle w:val="Default"/>
        <w:jc w:val="both"/>
        <w:rPr>
          <w:sz w:val="18"/>
          <w:szCs w:val="18"/>
        </w:rPr>
      </w:pPr>
      <w:r w:rsidRPr="00411B0B">
        <w:rPr>
          <w:sz w:val="18"/>
          <w:szCs w:val="18"/>
        </w:rPr>
        <w:t>“</w:t>
      </w:r>
      <w:r w:rsidRPr="00411B0B">
        <w:rPr>
          <w:b/>
          <w:bCs/>
          <w:sz w:val="18"/>
          <w:szCs w:val="18"/>
        </w:rPr>
        <w:t>Services</w:t>
      </w:r>
      <w:r w:rsidRPr="00411B0B">
        <w:rPr>
          <w:sz w:val="18"/>
          <w:szCs w:val="18"/>
        </w:rPr>
        <w:t xml:space="preserve">” means the delivery of a Course and any ancillary services connected with it by us (or on our behalf) as specified under a </w:t>
      </w:r>
      <w:proofErr w:type="gramStart"/>
      <w:r w:rsidRPr="00411B0B">
        <w:rPr>
          <w:sz w:val="18"/>
          <w:szCs w:val="18"/>
        </w:rPr>
        <w:t>Booking;</w:t>
      </w:r>
      <w:proofErr w:type="gramEnd"/>
      <w:r w:rsidRPr="00411B0B">
        <w:rPr>
          <w:sz w:val="18"/>
          <w:szCs w:val="18"/>
        </w:rPr>
        <w:t xml:space="preserve"> </w:t>
      </w:r>
    </w:p>
    <w:p w14:paraId="420D81F5" w14:textId="43CF06E3" w:rsidR="00411B0B" w:rsidRDefault="00901089" w:rsidP="00AB62B8">
      <w:pPr>
        <w:pStyle w:val="Default"/>
        <w:jc w:val="both"/>
        <w:rPr>
          <w:sz w:val="18"/>
          <w:szCs w:val="18"/>
        </w:rPr>
      </w:pPr>
      <w:r w:rsidRPr="00411B0B">
        <w:rPr>
          <w:sz w:val="18"/>
          <w:szCs w:val="18"/>
        </w:rPr>
        <w:t>“</w:t>
      </w:r>
      <w:r w:rsidRPr="00411B0B">
        <w:rPr>
          <w:b/>
          <w:bCs/>
          <w:sz w:val="18"/>
          <w:szCs w:val="18"/>
        </w:rPr>
        <w:t>Terms</w:t>
      </w:r>
      <w:r w:rsidRPr="00411B0B">
        <w:rPr>
          <w:sz w:val="18"/>
          <w:szCs w:val="18"/>
        </w:rPr>
        <w:t>” means these Terms and Conditions in force as at the Commencement Date</w:t>
      </w:r>
      <w:r w:rsidR="00012762">
        <w:rPr>
          <w:sz w:val="18"/>
          <w:szCs w:val="18"/>
        </w:rPr>
        <w:t>;</w:t>
      </w:r>
      <w:r w:rsidRPr="00411B0B">
        <w:rPr>
          <w:sz w:val="18"/>
          <w:szCs w:val="18"/>
        </w:rPr>
        <w:t xml:space="preserve"> </w:t>
      </w:r>
      <w:r w:rsidR="00012762" w:rsidRPr="00411B0B">
        <w:rPr>
          <w:sz w:val="18"/>
          <w:szCs w:val="18"/>
        </w:rPr>
        <w:t>and</w:t>
      </w:r>
    </w:p>
    <w:p w14:paraId="6C1DA4BD" w14:textId="796F112F" w:rsidR="00012762" w:rsidRDefault="00012762" w:rsidP="00AB62B8">
      <w:pPr>
        <w:pStyle w:val="Default"/>
        <w:jc w:val="both"/>
        <w:rPr>
          <w:sz w:val="18"/>
          <w:szCs w:val="18"/>
        </w:rPr>
      </w:pPr>
      <w:r w:rsidRPr="00012762">
        <w:rPr>
          <w:b/>
          <w:bCs/>
          <w:sz w:val="18"/>
          <w:szCs w:val="18"/>
        </w:rPr>
        <w:t>“</w:t>
      </w:r>
      <w:r>
        <w:rPr>
          <w:b/>
          <w:bCs/>
          <w:sz w:val="18"/>
          <w:szCs w:val="18"/>
        </w:rPr>
        <w:t>W</w:t>
      </w:r>
      <w:r w:rsidRPr="00012762">
        <w:rPr>
          <w:b/>
          <w:bCs/>
          <w:sz w:val="18"/>
          <w:szCs w:val="18"/>
        </w:rPr>
        <w:t>e” or “</w:t>
      </w:r>
      <w:r>
        <w:rPr>
          <w:b/>
          <w:bCs/>
          <w:sz w:val="18"/>
          <w:szCs w:val="18"/>
        </w:rPr>
        <w:t>U</w:t>
      </w:r>
      <w:r w:rsidRPr="00012762">
        <w:rPr>
          <w:b/>
          <w:bCs/>
          <w:sz w:val="18"/>
          <w:szCs w:val="18"/>
        </w:rPr>
        <w:t>s”</w:t>
      </w:r>
      <w:r>
        <w:rPr>
          <w:b/>
          <w:bCs/>
          <w:sz w:val="18"/>
          <w:szCs w:val="18"/>
        </w:rPr>
        <w:t xml:space="preserve"> </w:t>
      </w:r>
      <w:r>
        <w:rPr>
          <w:sz w:val="18"/>
          <w:szCs w:val="18"/>
        </w:rPr>
        <w:t xml:space="preserve">means and refers to either Gen2 or Intertrain, based on the </w:t>
      </w:r>
      <w:r w:rsidR="000813AB">
        <w:rPr>
          <w:sz w:val="18"/>
          <w:szCs w:val="18"/>
        </w:rPr>
        <w:t>B</w:t>
      </w:r>
      <w:r>
        <w:rPr>
          <w:sz w:val="18"/>
          <w:szCs w:val="18"/>
        </w:rPr>
        <w:t>ooking being made by the Client.</w:t>
      </w:r>
    </w:p>
    <w:p w14:paraId="6F66ED6B" w14:textId="77777777" w:rsidR="00012762" w:rsidRPr="00012762" w:rsidRDefault="00012762" w:rsidP="00AB62B8">
      <w:pPr>
        <w:pStyle w:val="Default"/>
        <w:jc w:val="both"/>
        <w:rPr>
          <w:sz w:val="18"/>
          <w:szCs w:val="18"/>
        </w:rPr>
      </w:pPr>
    </w:p>
    <w:p w14:paraId="7EE4855B" w14:textId="1CFCDBF9" w:rsidR="00901089" w:rsidRPr="00411B0B" w:rsidRDefault="00901089" w:rsidP="00A22BBF">
      <w:pPr>
        <w:pStyle w:val="Default"/>
        <w:numPr>
          <w:ilvl w:val="1"/>
          <w:numId w:val="4"/>
        </w:numPr>
        <w:jc w:val="both"/>
        <w:rPr>
          <w:sz w:val="18"/>
          <w:szCs w:val="18"/>
        </w:rPr>
      </w:pPr>
      <w:r w:rsidRPr="00411B0B">
        <w:rPr>
          <w:sz w:val="18"/>
          <w:szCs w:val="18"/>
        </w:rPr>
        <w:t xml:space="preserve">Interpretation: </w:t>
      </w:r>
    </w:p>
    <w:p w14:paraId="414FF0A7" w14:textId="77777777" w:rsidR="00ED285E" w:rsidRDefault="00901089" w:rsidP="00A22BBF">
      <w:pPr>
        <w:pStyle w:val="Default"/>
        <w:numPr>
          <w:ilvl w:val="0"/>
          <w:numId w:val="11"/>
        </w:numPr>
        <w:spacing w:after="197"/>
        <w:jc w:val="both"/>
        <w:rPr>
          <w:sz w:val="18"/>
          <w:szCs w:val="18"/>
        </w:rPr>
      </w:pPr>
      <w:r w:rsidRPr="00411B0B">
        <w:rPr>
          <w:sz w:val="18"/>
          <w:szCs w:val="18"/>
        </w:rPr>
        <w:t xml:space="preserve">a reference to a statute or statutory provision is a reference to it as amended or re-enacted. A reference to a statute or statutory provision includes all subordinate legislation made under that statute or statutory </w:t>
      </w:r>
      <w:proofErr w:type="gramStart"/>
      <w:r w:rsidRPr="00411B0B">
        <w:rPr>
          <w:sz w:val="18"/>
          <w:szCs w:val="18"/>
        </w:rPr>
        <w:t>provision;</w:t>
      </w:r>
      <w:proofErr w:type="gramEnd"/>
      <w:r w:rsidRPr="00411B0B">
        <w:rPr>
          <w:sz w:val="18"/>
          <w:szCs w:val="18"/>
        </w:rPr>
        <w:t xml:space="preserve"> </w:t>
      </w:r>
    </w:p>
    <w:p w14:paraId="3D40AE08" w14:textId="77777777" w:rsidR="00ED285E" w:rsidRDefault="00901089" w:rsidP="00A22BBF">
      <w:pPr>
        <w:pStyle w:val="Default"/>
        <w:numPr>
          <w:ilvl w:val="0"/>
          <w:numId w:val="11"/>
        </w:numPr>
        <w:spacing w:after="197"/>
        <w:jc w:val="both"/>
        <w:rPr>
          <w:sz w:val="18"/>
          <w:szCs w:val="18"/>
        </w:rPr>
      </w:pPr>
      <w:r w:rsidRPr="00ED285E">
        <w:rPr>
          <w:sz w:val="18"/>
          <w:szCs w:val="18"/>
        </w:rPr>
        <w:t>a reference to a person includes a natural person, corporate or unincorporated body (whether or not having separate legal personality</w:t>
      </w:r>
      <w:proofErr w:type="gramStart"/>
      <w:r w:rsidRPr="00ED285E">
        <w:rPr>
          <w:sz w:val="18"/>
          <w:szCs w:val="18"/>
        </w:rPr>
        <w:t>);</w:t>
      </w:r>
      <w:proofErr w:type="gramEnd"/>
      <w:r w:rsidRPr="00ED285E">
        <w:rPr>
          <w:sz w:val="18"/>
          <w:szCs w:val="18"/>
        </w:rPr>
        <w:t xml:space="preserve"> </w:t>
      </w:r>
    </w:p>
    <w:p w14:paraId="1D7CA546" w14:textId="77777777" w:rsidR="00ED285E" w:rsidRDefault="00901089" w:rsidP="00A22BBF">
      <w:pPr>
        <w:pStyle w:val="Default"/>
        <w:numPr>
          <w:ilvl w:val="0"/>
          <w:numId w:val="11"/>
        </w:numPr>
        <w:spacing w:after="197"/>
        <w:jc w:val="both"/>
        <w:rPr>
          <w:sz w:val="18"/>
          <w:szCs w:val="18"/>
        </w:rPr>
      </w:pPr>
      <w:r w:rsidRPr="00ED285E">
        <w:rPr>
          <w:sz w:val="18"/>
          <w:szCs w:val="18"/>
        </w:rPr>
        <w:t>any words following the terms “</w:t>
      </w:r>
      <w:r w:rsidRPr="00ED285E">
        <w:rPr>
          <w:b/>
          <w:bCs/>
          <w:sz w:val="18"/>
          <w:szCs w:val="18"/>
        </w:rPr>
        <w:t>including</w:t>
      </w:r>
      <w:r w:rsidRPr="00ED285E">
        <w:rPr>
          <w:sz w:val="18"/>
          <w:szCs w:val="18"/>
        </w:rPr>
        <w:t>”, “</w:t>
      </w:r>
      <w:r w:rsidRPr="00ED285E">
        <w:rPr>
          <w:b/>
          <w:bCs/>
          <w:sz w:val="18"/>
          <w:szCs w:val="18"/>
        </w:rPr>
        <w:t>include</w:t>
      </w:r>
      <w:r w:rsidRPr="00ED285E">
        <w:rPr>
          <w:sz w:val="18"/>
          <w:szCs w:val="18"/>
        </w:rPr>
        <w:t>”, “</w:t>
      </w:r>
      <w:r w:rsidRPr="00ED285E">
        <w:rPr>
          <w:b/>
          <w:bCs/>
          <w:sz w:val="18"/>
          <w:szCs w:val="18"/>
        </w:rPr>
        <w:t>in particular</w:t>
      </w:r>
      <w:r w:rsidRPr="00ED285E">
        <w:rPr>
          <w:sz w:val="18"/>
          <w:szCs w:val="18"/>
        </w:rPr>
        <w:t>”, “</w:t>
      </w:r>
      <w:r w:rsidRPr="00ED285E">
        <w:rPr>
          <w:b/>
          <w:bCs/>
          <w:sz w:val="18"/>
          <w:szCs w:val="18"/>
        </w:rPr>
        <w:t>for example</w:t>
      </w:r>
      <w:r w:rsidRPr="00ED285E">
        <w:rPr>
          <w:sz w:val="18"/>
          <w:szCs w:val="18"/>
        </w:rPr>
        <w:t xml:space="preserve">” or any similar expression, are illustrative and do not limit the sense of the words, description, phrase or term preceding those </w:t>
      </w:r>
      <w:proofErr w:type="gramStart"/>
      <w:r w:rsidRPr="00ED285E">
        <w:rPr>
          <w:sz w:val="18"/>
          <w:szCs w:val="18"/>
        </w:rPr>
        <w:t>terms;</w:t>
      </w:r>
      <w:proofErr w:type="gramEnd"/>
      <w:r w:rsidRPr="00ED285E">
        <w:rPr>
          <w:sz w:val="18"/>
          <w:szCs w:val="18"/>
        </w:rPr>
        <w:t xml:space="preserve"> </w:t>
      </w:r>
    </w:p>
    <w:p w14:paraId="38811D32" w14:textId="77777777" w:rsidR="00ED285E" w:rsidRDefault="00901089" w:rsidP="00A22BBF">
      <w:pPr>
        <w:pStyle w:val="Default"/>
        <w:numPr>
          <w:ilvl w:val="0"/>
          <w:numId w:val="11"/>
        </w:numPr>
        <w:spacing w:after="197"/>
        <w:jc w:val="both"/>
        <w:rPr>
          <w:sz w:val="18"/>
          <w:szCs w:val="18"/>
        </w:rPr>
      </w:pPr>
      <w:r w:rsidRPr="00ED285E">
        <w:rPr>
          <w:sz w:val="18"/>
          <w:szCs w:val="18"/>
        </w:rPr>
        <w:t xml:space="preserve">any words in the singular include the plural and vice versa; and </w:t>
      </w:r>
    </w:p>
    <w:p w14:paraId="34A28508" w14:textId="62AA40B4" w:rsidR="00901089" w:rsidRPr="00ED285E" w:rsidRDefault="00901089" w:rsidP="00A22BBF">
      <w:pPr>
        <w:pStyle w:val="Default"/>
        <w:numPr>
          <w:ilvl w:val="0"/>
          <w:numId w:val="11"/>
        </w:numPr>
        <w:spacing w:after="197"/>
        <w:jc w:val="both"/>
        <w:rPr>
          <w:sz w:val="18"/>
          <w:szCs w:val="18"/>
        </w:rPr>
      </w:pPr>
      <w:r w:rsidRPr="00ED285E">
        <w:rPr>
          <w:sz w:val="18"/>
          <w:szCs w:val="18"/>
        </w:rPr>
        <w:t xml:space="preserve">a reference to writing or written includes email, but not fax. </w:t>
      </w:r>
    </w:p>
    <w:p w14:paraId="59D64218" w14:textId="77777777" w:rsidR="00901089" w:rsidRPr="00411B0B" w:rsidRDefault="00901089" w:rsidP="00AB62B8">
      <w:pPr>
        <w:pStyle w:val="Default"/>
        <w:jc w:val="both"/>
        <w:rPr>
          <w:sz w:val="18"/>
          <w:szCs w:val="18"/>
        </w:rPr>
      </w:pPr>
    </w:p>
    <w:p w14:paraId="0BB289C9" w14:textId="77777777" w:rsidR="00901089" w:rsidRPr="00411B0B" w:rsidRDefault="00901089" w:rsidP="00AB62B8">
      <w:pPr>
        <w:pStyle w:val="Default"/>
        <w:jc w:val="both"/>
        <w:rPr>
          <w:sz w:val="18"/>
          <w:szCs w:val="18"/>
        </w:rPr>
      </w:pPr>
      <w:r w:rsidRPr="00411B0B">
        <w:rPr>
          <w:b/>
          <w:bCs/>
          <w:sz w:val="18"/>
          <w:szCs w:val="18"/>
        </w:rPr>
        <w:t xml:space="preserve">2. COMMENCEMENT AND DURATION </w:t>
      </w:r>
    </w:p>
    <w:p w14:paraId="5B5C892F" w14:textId="77777777" w:rsidR="00901089" w:rsidRPr="00411B0B" w:rsidRDefault="00901089" w:rsidP="00AB62B8">
      <w:pPr>
        <w:pStyle w:val="Default"/>
        <w:jc w:val="both"/>
        <w:rPr>
          <w:sz w:val="18"/>
          <w:szCs w:val="18"/>
        </w:rPr>
      </w:pPr>
    </w:p>
    <w:p w14:paraId="0807AD83" w14:textId="2E198CCA" w:rsidR="00901089" w:rsidRPr="00411B0B" w:rsidRDefault="00901089" w:rsidP="00A22BBF">
      <w:pPr>
        <w:pStyle w:val="Default"/>
        <w:numPr>
          <w:ilvl w:val="1"/>
          <w:numId w:val="13"/>
        </w:numPr>
        <w:jc w:val="both"/>
        <w:rPr>
          <w:sz w:val="18"/>
          <w:szCs w:val="18"/>
        </w:rPr>
      </w:pPr>
      <w:r w:rsidRPr="00411B0B">
        <w:rPr>
          <w:sz w:val="18"/>
          <w:szCs w:val="18"/>
        </w:rPr>
        <w:t xml:space="preserve">The Agreement will commence from the earlier of: </w:t>
      </w:r>
    </w:p>
    <w:p w14:paraId="5C3807A4" w14:textId="77777777" w:rsidR="00ED285E" w:rsidRDefault="00ED285E" w:rsidP="00ED285E">
      <w:pPr>
        <w:pStyle w:val="Default"/>
      </w:pPr>
    </w:p>
    <w:p w14:paraId="1DCF1374" w14:textId="77777777" w:rsidR="00ED285E" w:rsidRPr="00ED285E" w:rsidRDefault="00ED285E" w:rsidP="00A22BBF">
      <w:pPr>
        <w:pStyle w:val="Default"/>
        <w:numPr>
          <w:ilvl w:val="0"/>
          <w:numId w:val="12"/>
        </w:numPr>
        <w:spacing w:after="194"/>
        <w:ind w:left="360" w:hanging="360"/>
        <w:rPr>
          <w:color w:val="auto"/>
          <w:sz w:val="18"/>
          <w:szCs w:val="18"/>
          <w:lang w:eastAsia="en-US"/>
        </w:rPr>
      </w:pPr>
      <w:r w:rsidRPr="00ED285E">
        <w:rPr>
          <w:color w:val="auto"/>
          <w:sz w:val="18"/>
          <w:szCs w:val="18"/>
          <w:lang w:eastAsia="en-US"/>
        </w:rPr>
        <w:t xml:space="preserve">the date the Client makes a Provisional Booking in accordance with clause 3.2; or </w:t>
      </w:r>
    </w:p>
    <w:p w14:paraId="011DBA0D" w14:textId="77777777" w:rsidR="00ED285E" w:rsidRPr="00ED285E" w:rsidRDefault="00ED285E" w:rsidP="00A22BBF">
      <w:pPr>
        <w:pStyle w:val="Default"/>
        <w:numPr>
          <w:ilvl w:val="0"/>
          <w:numId w:val="12"/>
        </w:numPr>
        <w:spacing w:after="194"/>
        <w:ind w:left="360" w:hanging="360"/>
        <w:rPr>
          <w:color w:val="auto"/>
          <w:sz w:val="18"/>
          <w:szCs w:val="18"/>
          <w:lang w:eastAsia="en-US"/>
        </w:rPr>
      </w:pPr>
      <w:r w:rsidRPr="00ED285E">
        <w:rPr>
          <w:color w:val="auto"/>
          <w:sz w:val="18"/>
          <w:szCs w:val="18"/>
          <w:lang w:eastAsia="en-US"/>
        </w:rPr>
        <w:t xml:space="preserve">the date the Client makes a Booking in accordance with clause 3.2; or </w:t>
      </w:r>
    </w:p>
    <w:p w14:paraId="4D7ECB39" w14:textId="2D326371" w:rsidR="00ED285E" w:rsidRPr="00ED285E" w:rsidRDefault="00ED285E" w:rsidP="00A22BBF">
      <w:pPr>
        <w:pStyle w:val="Default"/>
        <w:numPr>
          <w:ilvl w:val="0"/>
          <w:numId w:val="12"/>
        </w:numPr>
        <w:spacing w:after="194"/>
        <w:ind w:left="360" w:hanging="360"/>
        <w:rPr>
          <w:color w:val="auto"/>
          <w:sz w:val="18"/>
          <w:szCs w:val="18"/>
          <w:lang w:eastAsia="en-US"/>
        </w:rPr>
      </w:pPr>
      <w:r w:rsidRPr="00ED285E">
        <w:rPr>
          <w:color w:val="auto"/>
          <w:sz w:val="18"/>
          <w:szCs w:val="18"/>
          <w:lang w:eastAsia="en-US"/>
        </w:rPr>
        <w:t xml:space="preserve">the date of supply of any ancillary services by us in connection with the supply of any Services. </w:t>
      </w:r>
    </w:p>
    <w:p w14:paraId="245B8E73" w14:textId="77777777" w:rsidR="00901089" w:rsidRPr="00411B0B" w:rsidRDefault="00901089" w:rsidP="00AB62B8">
      <w:pPr>
        <w:pStyle w:val="Default"/>
        <w:jc w:val="both"/>
        <w:rPr>
          <w:sz w:val="18"/>
          <w:szCs w:val="18"/>
        </w:rPr>
      </w:pPr>
    </w:p>
    <w:p w14:paraId="463A6349" w14:textId="0E931447" w:rsidR="00901089" w:rsidRPr="00163AB1" w:rsidRDefault="00901089" w:rsidP="00A22BBF">
      <w:pPr>
        <w:pStyle w:val="ListParagraph"/>
        <w:numPr>
          <w:ilvl w:val="1"/>
          <w:numId w:val="14"/>
        </w:numPr>
        <w:jc w:val="both"/>
        <w:rPr>
          <w:rFonts w:ascii="Arial" w:hAnsi="Arial" w:cs="Arial"/>
          <w:sz w:val="18"/>
          <w:szCs w:val="18"/>
        </w:rPr>
      </w:pPr>
      <w:r w:rsidRPr="00163AB1">
        <w:rPr>
          <w:rFonts w:ascii="Arial" w:hAnsi="Arial" w:cs="Arial"/>
          <w:sz w:val="18"/>
          <w:szCs w:val="18"/>
        </w:rPr>
        <w:t xml:space="preserve">The Agreement will continue in force until completion of any Services, unless terminated earlier in accordance with clause </w:t>
      </w:r>
      <w:r w:rsidR="00163AB1" w:rsidRPr="00163AB1">
        <w:rPr>
          <w:rFonts w:ascii="Arial" w:hAnsi="Arial" w:cs="Arial"/>
          <w:sz w:val="18"/>
          <w:szCs w:val="18"/>
        </w:rPr>
        <w:t>13.</w:t>
      </w:r>
    </w:p>
    <w:p w14:paraId="6D05508F" w14:textId="77777777" w:rsidR="00901089" w:rsidRPr="00411B0B" w:rsidRDefault="00901089" w:rsidP="00AB62B8">
      <w:pPr>
        <w:jc w:val="both"/>
        <w:rPr>
          <w:rFonts w:ascii="Arial" w:hAnsi="Arial" w:cs="Arial"/>
          <w:sz w:val="18"/>
          <w:szCs w:val="18"/>
        </w:rPr>
      </w:pPr>
    </w:p>
    <w:p w14:paraId="1DA5FE81" w14:textId="77777777" w:rsidR="00901089" w:rsidRPr="00411B0B" w:rsidRDefault="00901089" w:rsidP="00AB62B8">
      <w:pPr>
        <w:pStyle w:val="Default"/>
        <w:jc w:val="both"/>
        <w:rPr>
          <w:sz w:val="18"/>
          <w:szCs w:val="18"/>
        </w:rPr>
      </w:pPr>
    </w:p>
    <w:p w14:paraId="6DA62C33" w14:textId="77777777" w:rsidR="008359D9" w:rsidRDefault="00901089" w:rsidP="00AB62B8">
      <w:pPr>
        <w:pStyle w:val="Default"/>
        <w:jc w:val="both"/>
        <w:rPr>
          <w:b/>
          <w:bCs/>
          <w:sz w:val="18"/>
          <w:szCs w:val="18"/>
        </w:rPr>
      </w:pPr>
      <w:r w:rsidRPr="00411B0B">
        <w:rPr>
          <w:b/>
          <w:bCs/>
          <w:sz w:val="18"/>
          <w:szCs w:val="18"/>
        </w:rPr>
        <w:t xml:space="preserve">3. AGREEMENT FOR SERVICES </w:t>
      </w:r>
    </w:p>
    <w:p w14:paraId="1B961C07" w14:textId="77777777" w:rsidR="008359D9" w:rsidRDefault="008359D9" w:rsidP="00AB62B8">
      <w:pPr>
        <w:pStyle w:val="Default"/>
        <w:jc w:val="both"/>
        <w:rPr>
          <w:b/>
          <w:bCs/>
          <w:sz w:val="18"/>
          <w:szCs w:val="18"/>
        </w:rPr>
      </w:pPr>
    </w:p>
    <w:p w14:paraId="435CB331" w14:textId="77777777" w:rsidR="00163AB1" w:rsidRDefault="00901089" w:rsidP="00A22BBF">
      <w:pPr>
        <w:pStyle w:val="Default"/>
        <w:numPr>
          <w:ilvl w:val="1"/>
          <w:numId w:val="7"/>
        </w:numPr>
        <w:ind w:left="426" w:hanging="426"/>
        <w:jc w:val="both"/>
        <w:rPr>
          <w:sz w:val="18"/>
          <w:szCs w:val="18"/>
        </w:rPr>
      </w:pPr>
      <w:r w:rsidRPr="00411B0B">
        <w:rPr>
          <w:sz w:val="18"/>
          <w:szCs w:val="18"/>
        </w:rPr>
        <w:t xml:space="preserve">The Client may only make a Booking using our Online Booking System and in accordance with the booking process set out in this clause 3. </w:t>
      </w:r>
    </w:p>
    <w:p w14:paraId="53A7C69E" w14:textId="77777777" w:rsidR="00163AB1" w:rsidRDefault="00163AB1" w:rsidP="00163AB1">
      <w:pPr>
        <w:pStyle w:val="Default"/>
        <w:ind w:left="426"/>
        <w:jc w:val="both"/>
        <w:rPr>
          <w:sz w:val="18"/>
          <w:szCs w:val="18"/>
        </w:rPr>
      </w:pPr>
    </w:p>
    <w:p w14:paraId="012BFAB7" w14:textId="565345C0" w:rsidR="008359D9" w:rsidRPr="00163AB1" w:rsidRDefault="00901089" w:rsidP="00A22BBF">
      <w:pPr>
        <w:pStyle w:val="Default"/>
        <w:numPr>
          <w:ilvl w:val="1"/>
          <w:numId w:val="7"/>
        </w:numPr>
        <w:ind w:left="426" w:hanging="426"/>
        <w:jc w:val="both"/>
        <w:rPr>
          <w:sz w:val="18"/>
          <w:szCs w:val="18"/>
        </w:rPr>
      </w:pPr>
      <w:r w:rsidRPr="00163AB1">
        <w:rPr>
          <w:sz w:val="18"/>
          <w:szCs w:val="18"/>
        </w:rPr>
        <w:t xml:space="preserve">To make a Booking, the Client may either: </w:t>
      </w:r>
    </w:p>
    <w:p w14:paraId="0F3E012C" w14:textId="77777777" w:rsidR="008359D9" w:rsidRDefault="008359D9" w:rsidP="00AB62B8">
      <w:pPr>
        <w:pStyle w:val="ListParagraph"/>
        <w:jc w:val="both"/>
        <w:rPr>
          <w:sz w:val="18"/>
          <w:szCs w:val="18"/>
        </w:rPr>
      </w:pPr>
    </w:p>
    <w:p w14:paraId="0CE41E7A" w14:textId="77777777" w:rsidR="00ED285E" w:rsidRDefault="008359D9" w:rsidP="00A22BBF">
      <w:pPr>
        <w:pStyle w:val="Default"/>
        <w:numPr>
          <w:ilvl w:val="0"/>
          <w:numId w:val="8"/>
        </w:numPr>
        <w:jc w:val="both"/>
        <w:rPr>
          <w:sz w:val="18"/>
          <w:szCs w:val="18"/>
        </w:rPr>
      </w:pPr>
      <w:r w:rsidRPr="008359D9">
        <w:rPr>
          <w:sz w:val="18"/>
          <w:szCs w:val="18"/>
        </w:rPr>
        <w:t>first make a provisional booking, by emailing or telephoning our sales office at</w:t>
      </w:r>
      <w:r w:rsidR="00ED285E">
        <w:rPr>
          <w:sz w:val="18"/>
          <w:szCs w:val="18"/>
        </w:rPr>
        <w:t>-</w:t>
      </w:r>
      <w:r w:rsidRPr="008359D9">
        <w:rPr>
          <w:sz w:val="18"/>
          <w:szCs w:val="18"/>
        </w:rPr>
        <w:t xml:space="preserve"> </w:t>
      </w:r>
    </w:p>
    <w:p w14:paraId="7846B3EB" w14:textId="304D026B" w:rsidR="00ED285E" w:rsidRPr="00ED285E" w:rsidRDefault="00AB5B59" w:rsidP="00A22BBF">
      <w:pPr>
        <w:pStyle w:val="Default"/>
        <w:numPr>
          <w:ilvl w:val="0"/>
          <w:numId w:val="9"/>
        </w:numPr>
        <w:jc w:val="both"/>
        <w:rPr>
          <w:sz w:val="18"/>
          <w:szCs w:val="18"/>
        </w:rPr>
      </w:pPr>
      <w:hyperlink r:id="rId11" w:history="1">
        <w:r w:rsidR="00ED285E" w:rsidRPr="00ED285E">
          <w:rPr>
            <w:rStyle w:val="Hyperlink"/>
            <w:sz w:val="18"/>
            <w:szCs w:val="18"/>
          </w:rPr>
          <w:t>bookings@gen2.ac.uk</w:t>
        </w:r>
      </w:hyperlink>
      <w:r w:rsidR="00956DBB" w:rsidRPr="00ED285E">
        <w:rPr>
          <w:rStyle w:val="Hyperlink"/>
          <w:sz w:val="22"/>
          <w:szCs w:val="22"/>
        </w:rPr>
        <w:t xml:space="preserve"> </w:t>
      </w:r>
      <w:r w:rsidR="008359D9" w:rsidRPr="00ED285E">
        <w:rPr>
          <w:sz w:val="18"/>
          <w:szCs w:val="18"/>
        </w:rPr>
        <w:t xml:space="preserve">and </w:t>
      </w:r>
      <w:r w:rsidR="00B63BDA" w:rsidRPr="00ED285E">
        <w:rPr>
          <w:sz w:val="18"/>
          <w:szCs w:val="18"/>
        </w:rPr>
        <w:t>01900701356</w:t>
      </w:r>
      <w:r w:rsidR="00ED285E">
        <w:rPr>
          <w:sz w:val="18"/>
          <w:szCs w:val="18"/>
        </w:rPr>
        <w:t xml:space="preserve"> for courses provided by Gen2</w:t>
      </w:r>
      <w:r w:rsidR="00ED285E" w:rsidRPr="00ED285E">
        <w:rPr>
          <w:sz w:val="18"/>
          <w:szCs w:val="18"/>
        </w:rPr>
        <w:t>; or</w:t>
      </w:r>
      <w:r w:rsidR="00B63BDA" w:rsidRPr="00ED285E">
        <w:rPr>
          <w:sz w:val="18"/>
          <w:szCs w:val="18"/>
        </w:rPr>
        <w:t xml:space="preserve"> </w:t>
      </w:r>
    </w:p>
    <w:p w14:paraId="489688F6" w14:textId="2B207F2F" w:rsidR="00ED285E" w:rsidRPr="00ED285E" w:rsidRDefault="00ED285E" w:rsidP="00A22BBF">
      <w:pPr>
        <w:pStyle w:val="Default"/>
        <w:numPr>
          <w:ilvl w:val="0"/>
          <w:numId w:val="9"/>
        </w:numPr>
        <w:jc w:val="both"/>
        <w:rPr>
          <w:sz w:val="18"/>
          <w:szCs w:val="18"/>
        </w:rPr>
      </w:pPr>
      <w:r w:rsidRPr="00ED285E">
        <w:rPr>
          <w:sz w:val="18"/>
          <w:szCs w:val="18"/>
        </w:rPr>
        <w:t>sales@intertrain.biz</w:t>
      </w:r>
      <w:r w:rsidRPr="00ED285E">
        <w:rPr>
          <w:b/>
          <w:bCs/>
          <w:sz w:val="18"/>
          <w:szCs w:val="18"/>
        </w:rPr>
        <w:t xml:space="preserve"> </w:t>
      </w:r>
      <w:r w:rsidRPr="00ED285E">
        <w:rPr>
          <w:sz w:val="18"/>
          <w:szCs w:val="18"/>
        </w:rPr>
        <w:t xml:space="preserve">and </w:t>
      </w:r>
      <w:r w:rsidR="008359D9" w:rsidRPr="00ED285E">
        <w:rPr>
          <w:sz w:val="18"/>
          <w:szCs w:val="18"/>
        </w:rPr>
        <w:t>0844 800 3397</w:t>
      </w:r>
      <w:r w:rsidR="00B63BDA" w:rsidRPr="00ED285E">
        <w:rPr>
          <w:sz w:val="18"/>
          <w:szCs w:val="18"/>
        </w:rPr>
        <w:t xml:space="preserve"> </w:t>
      </w:r>
      <w:r>
        <w:rPr>
          <w:sz w:val="18"/>
          <w:szCs w:val="18"/>
        </w:rPr>
        <w:t xml:space="preserve">for courses provided by </w:t>
      </w:r>
      <w:proofErr w:type="gramStart"/>
      <w:r>
        <w:rPr>
          <w:sz w:val="18"/>
          <w:szCs w:val="18"/>
        </w:rPr>
        <w:t>Intertrain;</w:t>
      </w:r>
      <w:proofErr w:type="gramEnd"/>
      <w:r w:rsidR="008359D9" w:rsidRPr="00ED285E">
        <w:rPr>
          <w:sz w:val="18"/>
          <w:szCs w:val="18"/>
        </w:rPr>
        <w:t xml:space="preserve"> </w:t>
      </w:r>
    </w:p>
    <w:p w14:paraId="74EA114E" w14:textId="77777777" w:rsidR="00ED285E" w:rsidRDefault="00ED285E" w:rsidP="00ED285E">
      <w:pPr>
        <w:pStyle w:val="Default"/>
        <w:ind w:left="1800"/>
        <w:jc w:val="both"/>
        <w:rPr>
          <w:sz w:val="18"/>
          <w:szCs w:val="18"/>
        </w:rPr>
      </w:pPr>
    </w:p>
    <w:p w14:paraId="6DBE1255" w14:textId="5211189D" w:rsidR="008359D9" w:rsidRDefault="008359D9" w:rsidP="00163AB1">
      <w:pPr>
        <w:pStyle w:val="Default"/>
        <w:ind w:left="1146"/>
        <w:jc w:val="both"/>
        <w:rPr>
          <w:sz w:val="18"/>
          <w:szCs w:val="18"/>
        </w:rPr>
      </w:pPr>
      <w:r w:rsidRPr="008359D9">
        <w:rPr>
          <w:sz w:val="18"/>
          <w:szCs w:val="18"/>
        </w:rPr>
        <w:t xml:space="preserve">or as otherwise notified by us from time to time (“Provisional Booking”), in which case we will issue the Client with a link by email for the Client to confirm the Provisional Booking via our Online Booking System; or </w:t>
      </w:r>
    </w:p>
    <w:p w14:paraId="2E3202A7" w14:textId="77777777" w:rsidR="008359D9" w:rsidRDefault="008359D9" w:rsidP="00AB62B8">
      <w:pPr>
        <w:pStyle w:val="Default"/>
        <w:ind w:left="1800"/>
        <w:jc w:val="both"/>
        <w:rPr>
          <w:sz w:val="18"/>
          <w:szCs w:val="18"/>
        </w:rPr>
      </w:pPr>
    </w:p>
    <w:p w14:paraId="558697D4" w14:textId="77777777" w:rsidR="008359D9" w:rsidRDefault="008359D9" w:rsidP="00A22BBF">
      <w:pPr>
        <w:pStyle w:val="Default"/>
        <w:numPr>
          <w:ilvl w:val="0"/>
          <w:numId w:val="8"/>
        </w:numPr>
        <w:jc w:val="both"/>
        <w:rPr>
          <w:sz w:val="18"/>
          <w:szCs w:val="18"/>
        </w:rPr>
      </w:pPr>
      <w:r w:rsidRPr="008359D9">
        <w:rPr>
          <w:sz w:val="18"/>
          <w:szCs w:val="18"/>
        </w:rPr>
        <w:t>(</w:t>
      </w:r>
      <w:proofErr w:type="gramStart"/>
      <w:r w:rsidRPr="008359D9">
        <w:rPr>
          <w:sz w:val="18"/>
          <w:szCs w:val="18"/>
        </w:rPr>
        <w:t>if</w:t>
      </w:r>
      <w:proofErr w:type="gramEnd"/>
      <w:r w:rsidRPr="008359D9">
        <w:rPr>
          <w:sz w:val="18"/>
          <w:szCs w:val="18"/>
        </w:rPr>
        <w:t xml:space="preserve"> the Client has not made a Provisional Booking) make a booking directly via our Online Booking System, </w:t>
      </w:r>
    </w:p>
    <w:p w14:paraId="277B7E94" w14:textId="77777777" w:rsidR="008359D9" w:rsidRDefault="008359D9" w:rsidP="00AB62B8">
      <w:pPr>
        <w:pStyle w:val="ListParagraph"/>
        <w:jc w:val="both"/>
        <w:rPr>
          <w:sz w:val="18"/>
          <w:szCs w:val="18"/>
        </w:rPr>
      </w:pPr>
    </w:p>
    <w:p w14:paraId="572D0FDB" w14:textId="77777777" w:rsidR="008359D9" w:rsidRDefault="008359D9" w:rsidP="00163AB1">
      <w:pPr>
        <w:pStyle w:val="Default"/>
        <w:ind w:left="1146"/>
        <w:jc w:val="both"/>
        <w:rPr>
          <w:sz w:val="18"/>
          <w:szCs w:val="18"/>
        </w:rPr>
      </w:pPr>
      <w:r w:rsidRPr="008359D9">
        <w:rPr>
          <w:sz w:val="18"/>
          <w:szCs w:val="18"/>
        </w:rPr>
        <w:lastRenderedPageBreak/>
        <w:t xml:space="preserve">and the Client will be required to confirm its acceptance to these Terms at the time of making a Booking. </w:t>
      </w:r>
    </w:p>
    <w:p w14:paraId="2B074F87" w14:textId="77777777" w:rsidR="008359D9" w:rsidRDefault="008359D9" w:rsidP="00AB62B8">
      <w:pPr>
        <w:pStyle w:val="Default"/>
        <w:ind w:left="1800"/>
        <w:jc w:val="both"/>
        <w:rPr>
          <w:sz w:val="18"/>
          <w:szCs w:val="18"/>
        </w:rPr>
      </w:pPr>
    </w:p>
    <w:p w14:paraId="1A257796" w14:textId="77777777" w:rsidR="000E0AB7" w:rsidRDefault="008359D9" w:rsidP="00A22BBF">
      <w:pPr>
        <w:pStyle w:val="Default"/>
        <w:numPr>
          <w:ilvl w:val="1"/>
          <w:numId w:val="7"/>
        </w:numPr>
        <w:ind w:left="426" w:hanging="426"/>
        <w:jc w:val="both"/>
        <w:rPr>
          <w:sz w:val="18"/>
          <w:szCs w:val="18"/>
        </w:rPr>
      </w:pPr>
      <w:r w:rsidRPr="008359D9">
        <w:rPr>
          <w:sz w:val="18"/>
          <w:szCs w:val="18"/>
        </w:rPr>
        <w:t>On receipt of confirmation of a Provisional Booking from the Client or a booking directly from the Client (as applicable) via our Online Booking System and the Client’s acceptance to these Terms in accordance with clause 3.2, we will issue the Client with confirmation of the booking by email, together with the Course Information Sheet and Joining Instructions, at which point there will be deemed an agreed booking (“</w:t>
      </w:r>
      <w:r w:rsidRPr="00163AB1">
        <w:rPr>
          <w:b/>
          <w:bCs/>
          <w:sz w:val="18"/>
          <w:szCs w:val="18"/>
        </w:rPr>
        <w:t>Booking</w:t>
      </w:r>
      <w:r w:rsidRPr="008359D9">
        <w:rPr>
          <w:sz w:val="18"/>
          <w:szCs w:val="18"/>
        </w:rPr>
        <w:t xml:space="preserve">”). The Agreement will relate only to those Services specified in the Booking. </w:t>
      </w:r>
    </w:p>
    <w:p w14:paraId="2C175F4C" w14:textId="77777777" w:rsidR="000E0AB7" w:rsidRDefault="000E0AB7" w:rsidP="000E0AB7">
      <w:pPr>
        <w:pStyle w:val="Default"/>
        <w:ind w:left="426"/>
        <w:jc w:val="both"/>
        <w:rPr>
          <w:sz w:val="18"/>
          <w:szCs w:val="18"/>
        </w:rPr>
      </w:pPr>
    </w:p>
    <w:p w14:paraId="2A7C13BD" w14:textId="77777777" w:rsidR="000E0AB7" w:rsidRDefault="008359D9" w:rsidP="00A22BBF">
      <w:pPr>
        <w:pStyle w:val="Default"/>
        <w:numPr>
          <w:ilvl w:val="1"/>
          <w:numId w:val="7"/>
        </w:numPr>
        <w:ind w:left="426" w:hanging="426"/>
        <w:jc w:val="both"/>
        <w:rPr>
          <w:sz w:val="18"/>
          <w:szCs w:val="18"/>
        </w:rPr>
      </w:pPr>
      <w:r w:rsidRPr="000E0AB7">
        <w:rPr>
          <w:sz w:val="18"/>
          <w:szCs w:val="18"/>
        </w:rPr>
        <w:t xml:space="preserve">These Terms govern the Agreement to the exclusion of any other terms and/or conditions that the Client may seek to impose or incorporate, or which may be implied by trade, custom, practice or course of dealing, at any time. </w:t>
      </w:r>
    </w:p>
    <w:p w14:paraId="750E04F6" w14:textId="77777777" w:rsidR="000E0AB7" w:rsidRDefault="000E0AB7" w:rsidP="000E0AB7">
      <w:pPr>
        <w:pStyle w:val="ListParagraph"/>
        <w:rPr>
          <w:sz w:val="18"/>
          <w:szCs w:val="18"/>
        </w:rPr>
      </w:pPr>
    </w:p>
    <w:p w14:paraId="24E25C20" w14:textId="6F7D06D5" w:rsidR="00411B0B" w:rsidRPr="000E0AB7" w:rsidRDefault="008359D9" w:rsidP="00A22BBF">
      <w:pPr>
        <w:pStyle w:val="Default"/>
        <w:numPr>
          <w:ilvl w:val="1"/>
          <w:numId w:val="7"/>
        </w:numPr>
        <w:ind w:left="426" w:hanging="426"/>
        <w:jc w:val="both"/>
        <w:rPr>
          <w:sz w:val="18"/>
          <w:szCs w:val="18"/>
        </w:rPr>
      </w:pPr>
      <w:r w:rsidRPr="000E0AB7">
        <w:rPr>
          <w:sz w:val="18"/>
          <w:szCs w:val="18"/>
        </w:rPr>
        <w:t xml:space="preserve">Other than as specified under a Booking, any samples, drawings, descriptions, </w:t>
      </w:r>
      <w:proofErr w:type="gramStart"/>
      <w:r w:rsidRPr="000E0AB7">
        <w:rPr>
          <w:sz w:val="18"/>
          <w:szCs w:val="18"/>
        </w:rPr>
        <w:t>illustrations</w:t>
      </w:r>
      <w:proofErr w:type="gramEnd"/>
      <w:r w:rsidRPr="000E0AB7">
        <w:rPr>
          <w:sz w:val="18"/>
          <w:szCs w:val="18"/>
        </w:rPr>
        <w:t xml:space="preserve"> or quotations are issued, published or given by us for the sole purpose of giving an approximate idea and/or cost of any services and will not form part of the Agreement or have any contractual force.</w:t>
      </w:r>
    </w:p>
    <w:p w14:paraId="088B70A5" w14:textId="77777777" w:rsidR="008359D9" w:rsidRDefault="008359D9" w:rsidP="00AB62B8">
      <w:pPr>
        <w:pStyle w:val="ListParagraph"/>
        <w:jc w:val="both"/>
        <w:rPr>
          <w:sz w:val="18"/>
          <w:szCs w:val="18"/>
        </w:rPr>
      </w:pPr>
    </w:p>
    <w:p w14:paraId="1EA05938" w14:textId="77777777" w:rsidR="008359D9" w:rsidRPr="008359D9" w:rsidRDefault="008359D9" w:rsidP="00AB62B8">
      <w:pPr>
        <w:pStyle w:val="Default"/>
        <w:ind w:left="1080"/>
        <w:jc w:val="both"/>
        <w:rPr>
          <w:sz w:val="18"/>
          <w:szCs w:val="18"/>
        </w:rPr>
      </w:pPr>
    </w:p>
    <w:p w14:paraId="4A7086FE" w14:textId="3F56249C" w:rsidR="00901089" w:rsidRPr="00411B0B" w:rsidRDefault="00901089" w:rsidP="00AB62B8">
      <w:pPr>
        <w:pStyle w:val="Default"/>
        <w:jc w:val="both"/>
        <w:rPr>
          <w:sz w:val="18"/>
          <w:szCs w:val="18"/>
        </w:rPr>
      </w:pPr>
      <w:r w:rsidRPr="00411B0B">
        <w:rPr>
          <w:b/>
          <w:bCs/>
          <w:sz w:val="18"/>
          <w:szCs w:val="18"/>
        </w:rPr>
        <w:t xml:space="preserve">4. </w:t>
      </w:r>
      <w:r w:rsidR="00ED285E">
        <w:rPr>
          <w:b/>
          <w:bCs/>
          <w:sz w:val="18"/>
          <w:szCs w:val="18"/>
        </w:rPr>
        <w:t>OUR</w:t>
      </w:r>
      <w:r w:rsidRPr="00411B0B">
        <w:rPr>
          <w:b/>
          <w:bCs/>
          <w:sz w:val="18"/>
          <w:szCs w:val="18"/>
        </w:rPr>
        <w:t xml:space="preserve"> OBLIGATIONS </w:t>
      </w:r>
    </w:p>
    <w:p w14:paraId="59F79A0F" w14:textId="77777777" w:rsidR="00901089" w:rsidRPr="00411B0B" w:rsidRDefault="00901089" w:rsidP="00AB62B8">
      <w:pPr>
        <w:pStyle w:val="Default"/>
        <w:jc w:val="both"/>
        <w:rPr>
          <w:sz w:val="18"/>
          <w:szCs w:val="18"/>
        </w:rPr>
      </w:pPr>
    </w:p>
    <w:p w14:paraId="0ADE1ED9" w14:textId="66522910" w:rsidR="00901089" w:rsidRDefault="00901089" w:rsidP="00A22BBF">
      <w:pPr>
        <w:pStyle w:val="Default"/>
        <w:numPr>
          <w:ilvl w:val="1"/>
          <w:numId w:val="18"/>
        </w:numPr>
        <w:jc w:val="both"/>
        <w:rPr>
          <w:sz w:val="18"/>
          <w:szCs w:val="18"/>
        </w:rPr>
      </w:pPr>
      <w:r w:rsidRPr="00411B0B">
        <w:rPr>
          <w:sz w:val="18"/>
          <w:szCs w:val="18"/>
        </w:rPr>
        <w:t xml:space="preserve">We will use reasonable endeavours to supply any Services in accordance with these Terms. </w:t>
      </w:r>
    </w:p>
    <w:p w14:paraId="71D5A145" w14:textId="77777777" w:rsidR="00411B0B" w:rsidRPr="00411B0B" w:rsidRDefault="00411B0B" w:rsidP="00AB62B8">
      <w:pPr>
        <w:pStyle w:val="Default"/>
        <w:jc w:val="both"/>
        <w:rPr>
          <w:sz w:val="18"/>
          <w:szCs w:val="18"/>
        </w:rPr>
      </w:pPr>
    </w:p>
    <w:p w14:paraId="22E48F6B" w14:textId="77777777" w:rsidR="000E0AB7" w:rsidRDefault="00901089" w:rsidP="00A22BBF">
      <w:pPr>
        <w:pStyle w:val="Default"/>
        <w:numPr>
          <w:ilvl w:val="1"/>
          <w:numId w:val="18"/>
        </w:numPr>
        <w:jc w:val="both"/>
        <w:rPr>
          <w:sz w:val="18"/>
          <w:szCs w:val="18"/>
        </w:rPr>
      </w:pPr>
      <w:r w:rsidRPr="00411B0B">
        <w:rPr>
          <w:sz w:val="18"/>
          <w:szCs w:val="18"/>
        </w:rPr>
        <w:t xml:space="preserve">We will use reasonable endeavours to meet any performance dates specified under a Booking, but any such dates will be estimates only, subject always to our right </w:t>
      </w:r>
      <w:r w:rsidRPr="00304771">
        <w:rPr>
          <w:sz w:val="18"/>
          <w:szCs w:val="18"/>
        </w:rPr>
        <w:t xml:space="preserve">under clause 11.5, and </w:t>
      </w:r>
      <w:r w:rsidRPr="00304771">
        <w:rPr>
          <w:b/>
          <w:bCs/>
          <w:sz w:val="18"/>
          <w:szCs w:val="18"/>
        </w:rPr>
        <w:t xml:space="preserve">time will not be of the essence </w:t>
      </w:r>
      <w:r w:rsidRPr="00304771">
        <w:rPr>
          <w:sz w:val="18"/>
          <w:szCs w:val="18"/>
        </w:rPr>
        <w:t>for performance of any Services.</w:t>
      </w:r>
      <w:r w:rsidRPr="00411B0B">
        <w:rPr>
          <w:sz w:val="18"/>
          <w:szCs w:val="18"/>
        </w:rPr>
        <w:t xml:space="preserve"> </w:t>
      </w:r>
    </w:p>
    <w:p w14:paraId="355ED410" w14:textId="77777777" w:rsidR="000E0AB7" w:rsidRDefault="000E0AB7" w:rsidP="000E0AB7">
      <w:pPr>
        <w:pStyle w:val="ListParagraph"/>
        <w:rPr>
          <w:sz w:val="18"/>
          <w:szCs w:val="18"/>
        </w:rPr>
      </w:pPr>
    </w:p>
    <w:p w14:paraId="7442B52A" w14:textId="77777777" w:rsidR="000E0AB7" w:rsidRDefault="00901089" w:rsidP="00A22BBF">
      <w:pPr>
        <w:pStyle w:val="Default"/>
        <w:numPr>
          <w:ilvl w:val="1"/>
          <w:numId w:val="18"/>
        </w:numPr>
        <w:jc w:val="both"/>
        <w:rPr>
          <w:sz w:val="18"/>
          <w:szCs w:val="18"/>
        </w:rPr>
      </w:pPr>
      <w:r w:rsidRPr="000E0AB7">
        <w:rPr>
          <w:sz w:val="18"/>
          <w:szCs w:val="18"/>
        </w:rPr>
        <w:t xml:space="preserve">We reserve a right to vary a Booking, the Course Information Sheet and Joining Instructions, these Terms and/or any Services at any time if necessary to comply with any applicable law or regulatory requirement, or if such variation will not materially affect the nature or quality of the Services, and we will notify the Client of any such event. </w:t>
      </w:r>
    </w:p>
    <w:p w14:paraId="3E2CF0BD" w14:textId="77777777" w:rsidR="000E0AB7" w:rsidRDefault="000E0AB7" w:rsidP="000E0AB7">
      <w:pPr>
        <w:pStyle w:val="ListParagraph"/>
        <w:rPr>
          <w:sz w:val="18"/>
          <w:szCs w:val="18"/>
        </w:rPr>
      </w:pPr>
    </w:p>
    <w:p w14:paraId="74D56C9E" w14:textId="05F3C7C0" w:rsidR="00901089" w:rsidRPr="000E0AB7" w:rsidRDefault="00901089" w:rsidP="00A22BBF">
      <w:pPr>
        <w:pStyle w:val="Default"/>
        <w:numPr>
          <w:ilvl w:val="1"/>
          <w:numId w:val="18"/>
        </w:numPr>
        <w:jc w:val="both"/>
        <w:rPr>
          <w:sz w:val="18"/>
          <w:szCs w:val="18"/>
        </w:rPr>
      </w:pPr>
      <w:r w:rsidRPr="000E0AB7">
        <w:rPr>
          <w:sz w:val="18"/>
          <w:szCs w:val="18"/>
        </w:rPr>
        <w:t xml:space="preserve">We, and any person performing the Services on our behalf, will supply any Services with reasonable care and skill. </w:t>
      </w:r>
    </w:p>
    <w:p w14:paraId="4E766807" w14:textId="77777777" w:rsidR="00411B0B" w:rsidRDefault="00411B0B" w:rsidP="00AB62B8">
      <w:pPr>
        <w:pStyle w:val="Default"/>
        <w:jc w:val="both"/>
        <w:rPr>
          <w:b/>
          <w:bCs/>
          <w:sz w:val="18"/>
          <w:szCs w:val="18"/>
        </w:rPr>
      </w:pPr>
    </w:p>
    <w:p w14:paraId="52C743E9" w14:textId="77777777" w:rsidR="00411B0B" w:rsidRDefault="00901089" w:rsidP="00AB62B8">
      <w:pPr>
        <w:pStyle w:val="Default"/>
        <w:jc w:val="both"/>
        <w:rPr>
          <w:b/>
          <w:bCs/>
          <w:sz w:val="18"/>
          <w:szCs w:val="18"/>
        </w:rPr>
      </w:pPr>
      <w:r w:rsidRPr="00411B0B">
        <w:rPr>
          <w:b/>
          <w:bCs/>
          <w:sz w:val="18"/>
          <w:szCs w:val="18"/>
        </w:rPr>
        <w:t xml:space="preserve">5. CLIENT OBLIGATIONS </w:t>
      </w:r>
    </w:p>
    <w:p w14:paraId="165E0E79" w14:textId="77777777" w:rsidR="000E0AB7" w:rsidRDefault="000E0AB7" w:rsidP="000E0AB7">
      <w:pPr>
        <w:pStyle w:val="Default"/>
        <w:ind w:left="360"/>
        <w:jc w:val="both"/>
        <w:rPr>
          <w:sz w:val="18"/>
          <w:szCs w:val="18"/>
        </w:rPr>
      </w:pPr>
    </w:p>
    <w:p w14:paraId="463F4FA0" w14:textId="33899D2F" w:rsidR="00901089" w:rsidRPr="00411B0B" w:rsidRDefault="00901089" w:rsidP="00A22BBF">
      <w:pPr>
        <w:pStyle w:val="Default"/>
        <w:numPr>
          <w:ilvl w:val="1"/>
          <w:numId w:val="19"/>
        </w:numPr>
        <w:jc w:val="both"/>
        <w:rPr>
          <w:sz w:val="18"/>
          <w:szCs w:val="18"/>
        </w:rPr>
      </w:pPr>
      <w:r w:rsidRPr="00411B0B">
        <w:rPr>
          <w:sz w:val="18"/>
          <w:szCs w:val="18"/>
        </w:rPr>
        <w:t xml:space="preserve">The Client will: </w:t>
      </w:r>
    </w:p>
    <w:p w14:paraId="05DE85B2" w14:textId="77777777" w:rsidR="00901089" w:rsidRPr="00411B0B" w:rsidRDefault="00901089" w:rsidP="00AB62B8">
      <w:pPr>
        <w:pStyle w:val="Default"/>
        <w:jc w:val="both"/>
        <w:rPr>
          <w:sz w:val="18"/>
          <w:szCs w:val="18"/>
        </w:rPr>
      </w:pPr>
    </w:p>
    <w:p w14:paraId="44C4D7AA" w14:textId="77777777" w:rsidR="00163AB1" w:rsidRDefault="00901089" w:rsidP="00A22BBF">
      <w:pPr>
        <w:pStyle w:val="Default"/>
        <w:numPr>
          <w:ilvl w:val="0"/>
          <w:numId w:val="15"/>
        </w:numPr>
        <w:spacing w:after="194"/>
        <w:jc w:val="both"/>
        <w:rPr>
          <w:sz w:val="18"/>
          <w:szCs w:val="18"/>
        </w:rPr>
      </w:pPr>
      <w:r w:rsidRPr="00411B0B">
        <w:rPr>
          <w:sz w:val="18"/>
          <w:szCs w:val="18"/>
        </w:rPr>
        <w:t xml:space="preserve">ensure that any person making a Booking is duly authorised by the </w:t>
      </w:r>
      <w:proofErr w:type="gramStart"/>
      <w:r w:rsidRPr="00411B0B">
        <w:rPr>
          <w:sz w:val="18"/>
          <w:szCs w:val="18"/>
        </w:rPr>
        <w:t>Client;</w:t>
      </w:r>
      <w:proofErr w:type="gramEnd"/>
      <w:r w:rsidRPr="00411B0B">
        <w:rPr>
          <w:sz w:val="18"/>
          <w:szCs w:val="18"/>
        </w:rPr>
        <w:t xml:space="preserve"> </w:t>
      </w:r>
    </w:p>
    <w:p w14:paraId="05FBAB6A" w14:textId="77777777" w:rsidR="00163AB1" w:rsidRDefault="00901089" w:rsidP="00A22BBF">
      <w:pPr>
        <w:pStyle w:val="Default"/>
        <w:numPr>
          <w:ilvl w:val="0"/>
          <w:numId w:val="15"/>
        </w:numPr>
        <w:spacing w:after="194"/>
        <w:jc w:val="both"/>
        <w:rPr>
          <w:sz w:val="18"/>
          <w:szCs w:val="18"/>
        </w:rPr>
      </w:pPr>
      <w:r w:rsidRPr="00163AB1">
        <w:rPr>
          <w:sz w:val="18"/>
          <w:szCs w:val="18"/>
        </w:rPr>
        <w:t xml:space="preserve">ensure that the terms of a Booking and any information it provides to us in connection with any Services from time to time is complete and </w:t>
      </w:r>
      <w:proofErr w:type="gramStart"/>
      <w:r w:rsidRPr="00163AB1">
        <w:rPr>
          <w:sz w:val="18"/>
          <w:szCs w:val="18"/>
        </w:rPr>
        <w:t>accurate;</w:t>
      </w:r>
      <w:proofErr w:type="gramEnd"/>
      <w:r w:rsidRPr="00163AB1">
        <w:rPr>
          <w:sz w:val="18"/>
          <w:szCs w:val="18"/>
        </w:rPr>
        <w:t xml:space="preserve"> </w:t>
      </w:r>
    </w:p>
    <w:p w14:paraId="155245E0" w14:textId="77777777" w:rsidR="00163AB1" w:rsidRDefault="00901089" w:rsidP="00A22BBF">
      <w:pPr>
        <w:pStyle w:val="Default"/>
        <w:numPr>
          <w:ilvl w:val="0"/>
          <w:numId w:val="15"/>
        </w:numPr>
        <w:spacing w:after="194"/>
        <w:jc w:val="both"/>
        <w:rPr>
          <w:sz w:val="18"/>
          <w:szCs w:val="18"/>
        </w:rPr>
      </w:pPr>
      <w:r w:rsidRPr="00163AB1">
        <w:rPr>
          <w:sz w:val="18"/>
          <w:szCs w:val="18"/>
        </w:rPr>
        <w:t xml:space="preserve">co-operate with us in all matters relating to any </w:t>
      </w:r>
      <w:proofErr w:type="gramStart"/>
      <w:r w:rsidRPr="00163AB1">
        <w:rPr>
          <w:sz w:val="18"/>
          <w:szCs w:val="18"/>
        </w:rPr>
        <w:t>Services;</w:t>
      </w:r>
      <w:proofErr w:type="gramEnd"/>
      <w:r w:rsidRPr="00163AB1">
        <w:rPr>
          <w:sz w:val="18"/>
          <w:szCs w:val="18"/>
        </w:rPr>
        <w:t xml:space="preserve"> </w:t>
      </w:r>
    </w:p>
    <w:p w14:paraId="06314DA8" w14:textId="77777777" w:rsidR="00163AB1" w:rsidRDefault="00901089" w:rsidP="00A22BBF">
      <w:pPr>
        <w:pStyle w:val="Default"/>
        <w:numPr>
          <w:ilvl w:val="0"/>
          <w:numId w:val="15"/>
        </w:numPr>
        <w:spacing w:after="194"/>
        <w:jc w:val="both"/>
        <w:rPr>
          <w:sz w:val="18"/>
          <w:szCs w:val="18"/>
        </w:rPr>
      </w:pPr>
      <w:r w:rsidRPr="00163AB1">
        <w:rPr>
          <w:sz w:val="18"/>
          <w:szCs w:val="18"/>
        </w:rPr>
        <w:t xml:space="preserve">provide us, our employees, officers, agents, consultants and subcontractors, with such access to any Client Premises as we reasonably require from time to time to perform any </w:t>
      </w:r>
      <w:proofErr w:type="gramStart"/>
      <w:r w:rsidRPr="00163AB1">
        <w:rPr>
          <w:sz w:val="18"/>
          <w:szCs w:val="18"/>
        </w:rPr>
        <w:t>Services;</w:t>
      </w:r>
      <w:proofErr w:type="gramEnd"/>
    </w:p>
    <w:p w14:paraId="1B0E13CB" w14:textId="77777777" w:rsidR="00163AB1" w:rsidRDefault="00901089" w:rsidP="00A22BBF">
      <w:pPr>
        <w:pStyle w:val="Default"/>
        <w:numPr>
          <w:ilvl w:val="0"/>
          <w:numId w:val="15"/>
        </w:numPr>
        <w:spacing w:after="194"/>
        <w:jc w:val="both"/>
        <w:rPr>
          <w:sz w:val="18"/>
          <w:szCs w:val="18"/>
        </w:rPr>
      </w:pPr>
      <w:r w:rsidRPr="00163AB1">
        <w:rPr>
          <w:sz w:val="18"/>
          <w:szCs w:val="18"/>
        </w:rPr>
        <w:t xml:space="preserve">provide us and our subcontractors with such information and materials as we require from time to time to perform any </w:t>
      </w:r>
      <w:proofErr w:type="gramStart"/>
      <w:r w:rsidRPr="00163AB1">
        <w:rPr>
          <w:sz w:val="18"/>
          <w:szCs w:val="18"/>
        </w:rPr>
        <w:t>Services;</w:t>
      </w:r>
      <w:proofErr w:type="gramEnd"/>
    </w:p>
    <w:p w14:paraId="0CDDF49C" w14:textId="77777777" w:rsidR="00163AB1" w:rsidRDefault="00901089" w:rsidP="00A22BBF">
      <w:pPr>
        <w:pStyle w:val="Default"/>
        <w:numPr>
          <w:ilvl w:val="0"/>
          <w:numId w:val="15"/>
        </w:numPr>
        <w:spacing w:after="194"/>
        <w:jc w:val="both"/>
        <w:rPr>
          <w:sz w:val="18"/>
          <w:szCs w:val="18"/>
        </w:rPr>
      </w:pPr>
      <w:r w:rsidRPr="00163AB1">
        <w:rPr>
          <w:sz w:val="18"/>
          <w:szCs w:val="18"/>
        </w:rPr>
        <w:t xml:space="preserve">obtain all necessary licenses and consents in relation to its receipt of any Services (including relating to any Client Premises and provision of, or use of, any Client Equipment) as may be required from time to time, in advance of the date on which such Services are due to be supplied, maintain such licenses and consents throughout the duration of the Agreement, and provide us with copies on </w:t>
      </w:r>
      <w:proofErr w:type="gramStart"/>
      <w:r w:rsidRPr="00163AB1">
        <w:rPr>
          <w:sz w:val="18"/>
          <w:szCs w:val="18"/>
        </w:rPr>
        <w:t>request;</w:t>
      </w:r>
      <w:proofErr w:type="gramEnd"/>
    </w:p>
    <w:p w14:paraId="24013375" w14:textId="77777777" w:rsidR="00163AB1" w:rsidRDefault="00901089" w:rsidP="00A22BBF">
      <w:pPr>
        <w:pStyle w:val="Default"/>
        <w:numPr>
          <w:ilvl w:val="0"/>
          <w:numId w:val="15"/>
        </w:numPr>
        <w:spacing w:after="194"/>
        <w:jc w:val="both"/>
        <w:rPr>
          <w:sz w:val="18"/>
          <w:szCs w:val="18"/>
        </w:rPr>
      </w:pPr>
      <w:r w:rsidRPr="00163AB1">
        <w:rPr>
          <w:sz w:val="18"/>
          <w:szCs w:val="18"/>
        </w:rPr>
        <w:t xml:space="preserve">comply with all applicable laws and regulations relating to its receipt of any Services (including health and safety laws) from time to </w:t>
      </w:r>
      <w:proofErr w:type="gramStart"/>
      <w:r w:rsidRPr="00163AB1">
        <w:rPr>
          <w:sz w:val="18"/>
          <w:szCs w:val="18"/>
        </w:rPr>
        <w:t>time;</w:t>
      </w:r>
      <w:proofErr w:type="gramEnd"/>
      <w:r w:rsidRPr="00163AB1">
        <w:rPr>
          <w:sz w:val="18"/>
          <w:szCs w:val="18"/>
        </w:rPr>
        <w:t xml:space="preserve"> </w:t>
      </w:r>
    </w:p>
    <w:p w14:paraId="1B035BC6" w14:textId="77777777" w:rsidR="00163AB1" w:rsidRDefault="00901089" w:rsidP="00A22BBF">
      <w:pPr>
        <w:pStyle w:val="Default"/>
        <w:numPr>
          <w:ilvl w:val="0"/>
          <w:numId w:val="15"/>
        </w:numPr>
        <w:spacing w:after="194"/>
        <w:jc w:val="both"/>
        <w:rPr>
          <w:sz w:val="18"/>
          <w:szCs w:val="18"/>
        </w:rPr>
      </w:pPr>
      <w:r w:rsidRPr="00163AB1">
        <w:rPr>
          <w:sz w:val="18"/>
          <w:szCs w:val="18"/>
        </w:rPr>
        <w:t xml:space="preserve">conduct all necessary eligibility checks on Delegates in relation to any eligibility criteria for a Course specified under the Course Information Sheet and Joining Instructions, to ensure that Delegates meet any necessary standards, experience or requirements, and hold any necessary qualifications, for attendance on such Course from time to time, in advance of the date on which the Course is due to be </w:t>
      </w:r>
      <w:proofErr w:type="gramStart"/>
      <w:r w:rsidRPr="00163AB1">
        <w:rPr>
          <w:sz w:val="18"/>
          <w:szCs w:val="18"/>
        </w:rPr>
        <w:t>delivered;</w:t>
      </w:r>
      <w:proofErr w:type="gramEnd"/>
      <w:r w:rsidRPr="00163AB1">
        <w:rPr>
          <w:sz w:val="18"/>
          <w:szCs w:val="18"/>
        </w:rPr>
        <w:t xml:space="preserve"> </w:t>
      </w:r>
    </w:p>
    <w:p w14:paraId="2E0C9AD7" w14:textId="77777777" w:rsidR="00163AB1" w:rsidRDefault="00901089" w:rsidP="00A22BBF">
      <w:pPr>
        <w:pStyle w:val="Default"/>
        <w:numPr>
          <w:ilvl w:val="0"/>
          <w:numId w:val="15"/>
        </w:numPr>
        <w:spacing w:after="194"/>
        <w:jc w:val="both"/>
        <w:rPr>
          <w:sz w:val="18"/>
          <w:szCs w:val="18"/>
        </w:rPr>
      </w:pPr>
      <w:r w:rsidRPr="00163AB1">
        <w:rPr>
          <w:sz w:val="18"/>
          <w:szCs w:val="18"/>
        </w:rPr>
        <w:t xml:space="preserve">comply with any obligations specified under a Booking and/or the Course Information Sheet and Joining Instructions, both in advance, and on delivery itself, of a Course; and </w:t>
      </w:r>
    </w:p>
    <w:p w14:paraId="2ACE388B" w14:textId="77A91EB9" w:rsidR="00901089" w:rsidRPr="00163AB1" w:rsidRDefault="00901089" w:rsidP="00A22BBF">
      <w:pPr>
        <w:pStyle w:val="Default"/>
        <w:numPr>
          <w:ilvl w:val="0"/>
          <w:numId w:val="15"/>
        </w:numPr>
        <w:spacing w:after="194"/>
        <w:jc w:val="both"/>
        <w:rPr>
          <w:sz w:val="18"/>
          <w:szCs w:val="18"/>
        </w:rPr>
      </w:pPr>
      <w:r w:rsidRPr="00163AB1">
        <w:rPr>
          <w:sz w:val="18"/>
          <w:szCs w:val="18"/>
        </w:rPr>
        <w:t xml:space="preserve">where a Course is to be delivered at any Client Premises (as specified under a Booking) and/or the Client is providing, or the Client and/or any Delegates are using, any Client Equipment: </w:t>
      </w:r>
    </w:p>
    <w:p w14:paraId="3D95926D" w14:textId="77777777" w:rsidR="00163AB1" w:rsidRDefault="00901089" w:rsidP="00A22BBF">
      <w:pPr>
        <w:pStyle w:val="ListParagraph"/>
        <w:numPr>
          <w:ilvl w:val="0"/>
          <w:numId w:val="16"/>
        </w:numPr>
        <w:autoSpaceDE w:val="0"/>
        <w:autoSpaceDN w:val="0"/>
        <w:adjustRightInd w:val="0"/>
        <w:spacing w:after="197"/>
        <w:jc w:val="both"/>
        <w:rPr>
          <w:rFonts w:ascii="Arial" w:hAnsi="Arial" w:cs="Arial"/>
          <w:color w:val="000000"/>
          <w:sz w:val="18"/>
          <w:szCs w:val="18"/>
          <w:lang w:eastAsia="en-GB"/>
        </w:rPr>
      </w:pPr>
      <w:r w:rsidRPr="00163AB1">
        <w:rPr>
          <w:rFonts w:ascii="Arial" w:hAnsi="Arial" w:cs="Arial"/>
          <w:color w:val="000000"/>
          <w:sz w:val="18"/>
          <w:szCs w:val="18"/>
          <w:lang w:eastAsia="en-GB"/>
        </w:rPr>
        <w:t xml:space="preserve">notify us of all health and safety rules, regulations and policies and any other security or use requirements which apply at such Client Premises and/or in relation to such Client Equipment, </w:t>
      </w:r>
      <w:r w:rsidRPr="00163AB1">
        <w:rPr>
          <w:rFonts w:ascii="Arial" w:hAnsi="Arial" w:cs="Arial"/>
          <w:color w:val="000000"/>
          <w:sz w:val="18"/>
          <w:szCs w:val="18"/>
          <w:lang w:eastAsia="en-GB"/>
        </w:rPr>
        <w:lastRenderedPageBreak/>
        <w:t xml:space="preserve">reasonably in advance of the date on which such Course is due to be delivered, and provide us with copies on </w:t>
      </w:r>
      <w:proofErr w:type="gramStart"/>
      <w:r w:rsidRPr="00163AB1">
        <w:rPr>
          <w:rFonts w:ascii="Arial" w:hAnsi="Arial" w:cs="Arial"/>
          <w:color w:val="000000"/>
          <w:sz w:val="18"/>
          <w:szCs w:val="18"/>
          <w:lang w:eastAsia="en-GB"/>
        </w:rPr>
        <w:t>request;</w:t>
      </w:r>
      <w:proofErr w:type="gramEnd"/>
      <w:r w:rsidRPr="00163AB1">
        <w:rPr>
          <w:rFonts w:ascii="Arial" w:hAnsi="Arial" w:cs="Arial"/>
          <w:color w:val="000000"/>
          <w:sz w:val="18"/>
          <w:szCs w:val="18"/>
          <w:lang w:eastAsia="en-GB"/>
        </w:rPr>
        <w:t xml:space="preserve"> </w:t>
      </w:r>
    </w:p>
    <w:p w14:paraId="40AC63C5" w14:textId="77777777" w:rsidR="00163AB1" w:rsidRDefault="00901089" w:rsidP="00A22BBF">
      <w:pPr>
        <w:pStyle w:val="ListParagraph"/>
        <w:numPr>
          <w:ilvl w:val="0"/>
          <w:numId w:val="16"/>
        </w:numPr>
        <w:autoSpaceDE w:val="0"/>
        <w:autoSpaceDN w:val="0"/>
        <w:adjustRightInd w:val="0"/>
        <w:spacing w:after="197"/>
        <w:jc w:val="both"/>
        <w:rPr>
          <w:rFonts w:ascii="Arial" w:hAnsi="Arial" w:cs="Arial"/>
          <w:color w:val="000000"/>
          <w:sz w:val="18"/>
          <w:szCs w:val="18"/>
          <w:lang w:eastAsia="en-GB"/>
        </w:rPr>
      </w:pPr>
      <w:r w:rsidRPr="00163AB1">
        <w:rPr>
          <w:rFonts w:ascii="Arial" w:hAnsi="Arial" w:cs="Arial"/>
          <w:color w:val="000000"/>
          <w:sz w:val="18"/>
          <w:szCs w:val="18"/>
          <w:lang w:eastAsia="en-GB"/>
        </w:rPr>
        <w:t xml:space="preserve">ensure that such Client Premises and/or Client Equipment complies with all applicable laws and regulations from time to time and is maintained in good condition throughout the duration of the Agreement; and </w:t>
      </w:r>
    </w:p>
    <w:p w14:paraId="4DA8751F" w14:textId="3038C622" w:rsidR="004158B2" w:rsidRDefault="00901089" w:rsidP="00A22BBF">
      <w:pPr>
        <w:pStyle w:val="ListParagraph"/>
        <w:numPr>
          <w:ilvl w:val="0"/>
          <w:numId w:val="16"/>
        </w:numPr>
        <w:autoSpaceDE w:val="0"/>
        <w:autoSpaceDN w:val="0"/>
        <w:adjustRightInd w:val="0"/>
        <w:spacing w:after="197"/>
        <w:jc w:val="both"/>
        <w:rPr>
          <w:rFonts w:ascii="Arial" w:hAnsi="Arial" w:cs="Arial"/>
          <w:color w:val="000000"/>
          <w:sz w:val="18"/>
          <w:szCs w:val="18"/>
          <w:lang w:eastAsia="en-GB"/>
        </w:rPr>
      </w:pPr>
      <w:r w:rsidRPr="00163AB1">
        <w:rPr>
          <w:rFonts w:ascii="Arial" w:hAnsi="Arial" w:cs="Arial"/>
          <w:color w:val="000000"/>
          <w:sz w:val="18"/>
          <w:szCs w:val="18"/>
          <w:lang w:eastAsia="en-GB"/>
        </w:rPr>
        <w:t xml:space="preserve">keep all </w:t>
      </w:r>
      <w:r w:rsidR="00163AB1" w:rsidRPr="00163AB1">
        <w:rPr>
          <w:rFonts w:ascii="Arial" w:hAnsi="Arial" w:cs="Arial"/>
          <w:color w:val="000000"/>
          <w:sz w:val="18"/>
          <w:szCs w:val="18"/>
          <w:lang w:eastAsia="en-GB"/>
        </w:rPr>
        <w:t xml:space="preserve">City &amp; Guilds </w:t>
      </w:r>
      <w:r w:rsidRPr="00163AB1">
        <w:rPr>
          <w:rFonts w:ascii="Arial" w:hAnsi="Arial" w:cs="Arial"/>
          <w:color w:val="000000"/>
          <w:sz w:val="18"/>
          <w:szCs w:val="18"/>
          <w:lang w:eastAsia="en-GB"/>
        </w:rPr>
        <w:t xml:space="preserve">Equipment in safe custody at the Client’s own risk, maintain such </w:t>
      </w:r>
      <w:r w:rsidR="00163AB1">
        <w:rPr>
          <w:rFonts w:ascii="Arial" w:hAnsi="Arial" w:cs="Arial"/>
          <w:color w:val="000000"/>
          <w:sz w:val="18"/>
          <w:szCs w:val="18"/>
          <w:lang w:eastAsia="en-GB"/>
        </w:rPr>
        <w:t xml:space="preserve">City &amp; Guilds </w:t>
      </w:r>
      <w:r w:rsidRPr="00163AB1">
        <w:rPr>
          <w:rFonts w:ascii="Arial" w:hAnsi="Arial" w:cs="Arial"/>
          <w:color w:val="000000"/>
          <w:sz w:val="18"/>
          <w:szCs w:val="18"/>
          <w:lang w:eastAsia="en-GB"/>
        </w:rPr>
        <w:t xml:space="preserve">Equipment in good condition until returned to us or our subcontractors (as applicable), and not dispose of or use such </w:t>
      </w:r>
      <w:r w:rsidR="00163AB1">
        <w:rPr>
          <w:rFonts w:ascii="Arial" w:hAnsi="Arial" w:cs="Arial"/>
          <w:color w:val="000000"/>
          <w:sz w:val="18"/>
          <w:szCs w:val="18"/>
          <w:lang w:eastAsia="en-GB"/>
        </w:rPr>
        <w:t>City &amp; Guilds</w:t>
      </w:r>
      <w:r w:rsidRPr="00163AB1">
        <w:rPr>
          <w:rFonts w:ascii="Arial" w:hAnsi="Arial" w:cs="Arial"/>
          <w:color w:val="000000"/>
          <w:sz w:val="18"/>
          <w:szCs w:val="18"/>
          <w:lang w:eastAsia="en-GB"/>
        </w:rPr>
        <w:t xml:space="preserve"> Equipment other than in accordance with our or our subcontractors’ written instructions or consent (as applicable) from time to time.</w:t>
      </w:r>
    </w:p>
    <w:p w14:paraId="67453994" w14:textId="77777777" w:rsidR="000E0AB7" w:rsidRDefault="000E0AB7" w:rsidP="000E0AB7">
      <w:pPr>
        <w:pStyle w:val="Default"/>
        <w:ind w:left="360"/>
        <w:jc w:val="both"/>
        <w:rPr>
          <w:sz w:val="18"/>
          <w:szCs w:val="18"/>
        </w:rPr>
      </w:pPr>
    </w:p>
    <w:p w14:paraId="65E84358" w14:textId="36032AEE" w:rsidR="000E0AB7" w:rsidRDefault="000E0AB7" w:rsidP="00A22BBF">
      <w:pPr>
        <w:pStyle w:val="Default"/>
        <w:numPr>
          <w:ilvl w:val="1"/>
          <w:numId w:val="19"/>
        </w:numPr>
        <w:jc w:val="both"/>
        <w:rPr>
          <w:sz w:val="18"/>
          <w:szCs w:val="18"/>
        </w:rPr>
      </w:pPr>
      <w:r w:rsidRPr="000E0AB7">
        <w:rPr>
          <w:sz w:val="18"/>
          <w:szCs w:val="18"/>
        </w:rPr>
        <w:t>Without prejudice to the generality of clauses 5.1 (</w:t>
      </w:r>
      <w:proofErr w:type="spellStart"/>
      <w:r w:rsidRPr="000E0AB7">
        <w:rPr>
          <w:sz w:val="18"/>
          <w:szCs w:val="18"/>
        </w:rPr>
        <w:t>i</w:t>
      </w:r>
      <w:proofErr w:type="spellEnd"/>
      <w:proofErr w:type="gramStart"/>
      <w:r w:rsidRPr="000E0AB7">
        <w:rPr>
          <w:sz w:val="18"/>
          <w:szCs w:val="18"/>
        </w:rPr>
        <w:t>),(</w:t>
      </w:r>
      <w:proofErr w:type="gramEnd"/>
      <w:r w:rsidRPr="000E0AB7">
        <w:rPr>
          <w:sz w:val="18"/>
          <w:szCs w:val="18"/>
        </w:rPr>
        <w:t>vii) and (viii), where a Course is Network Rail Certified/ a Network Rail accredited course</w:t>
      </w:r>
      <w:r>
        <w:rPr>
          <w:sz w:val="18"/>
          <w:szCs w:val="18"/>
        </w:rPr>
        <w:t xml:space="preserve"> being provided by Intertrain,</w:t>
      </w:r>
      <w:r w:rsidRPr="000E0AB7">
        <w:rPr>
          <w:sz w:val="18"/>
          <w:szCs w:val="18"/>
        </w:rPr>
        <w:t xml:space="preserve"> the Client will:</w:t>
      </w:r>
    </w:p>
    <w:p w14:paraId="22A7295B" w14:textId="77777777" w:rsidR="000E0AB7" w:rsidRDefault="000E0AB7" w:rsidP="00A22BBF">
      <w:pPr>
        <w:pStyle w:val="Default"/>
        <w:numPr>
          <w:ilvl w:val="0"/>
          <w:numId w:val="20"/>
        </w:numPr>
        <w:jc w:val="both"/>
        <w:rPr>
          <w:sz w:val="18"/>
          <w:szCs w:val="18"/>
        </w:rPr>
      </w:pPr>
      <w:r w:rsidRPr="000E0AB7">
        <w:rPr>
          <w:sz w:val="18"/>
          <w:szCs w:val="18"/>
        </w:rPr>
        <w:t xml:space="preserve">ensure that it is registered on the Rail Sentinel database from the Commencement Date and throughout the duration of the </w:t>
      </w:r>
      <w:proofErr w:type="gramStart"/>
      <w:r w:rsidRPr="000E0AB7">
        <w:rPr>
          <w:sz w:val="18"/>
          <w:szCs w:val="18"/>
        </w:rPr>
        <w:t>Agreement;</w:t>
      </w:r>
      <w:proofErr w:type="gramEnd"/>
      <w:r w:rsidRPr="000E0AB7">
        <w:rPr>
          <w:sz w:val="18"/>
          <w:szCs w:val="18"/>
        </w:rPr>
        <w:t xml:space="preserve"> </w:t>
      </w:r>
    </w:p>
    <w:p w14:paraId="37122D77" w14:textId="77777777" w:rsidR="000E0AB7" w:rsidRDefault="000E0AB7" w:rsidP="00A22BBF">
      <w:pPr>
        <w:pStyle w:val="Default"/>
        <w:numPr>
          <w:ilvl w:val="0"/>
          <w:numId w:val="20"/>
        </w:numPr>
        <w:jc w:val="both"/>
        <w:rPr>
          <w:sz w:val="18"/>
          <w:szCs w:val="18"/>
        </w:rPr>
      </w:pPr>
      <w:r w:rsidRPr="000E0AB7">
        <w:rPr>
          <w:sz w:val="18"/>
          <w:szCs w:val="18"/>
        </w:rPr>
        <w:t xml:space="preserve">ensure that any person making a Provisional Booking and/or a Booking is duly authorised under the Rail Sentinel Scheme </w:t>
      </w:r>
      <w:proofErr w:type="gramStart"/>
      <w:r w:rsidRPr="000E0AB7">
        <w:rPr>
          <w:sz w:val="18"/>
          <w:szCs w:val="18"/>
        </w:rPr>
        <w:t>Rules;</w:t>
      </w:r>
      <w:proofErr w:type="gramEnd"/>
      <w:r w:rsidRPr="000E0AB7">
        <w:rPr>
          <w:sz w:val="18"/>
          <w:szCs w:val="18"/>
        </w:rPr>
        <w:t xml:space="preserve"> </w:t>
      </w:r>
    </w:p>
    <w:p w14:paraId="5755F1AD" w14:textId="77777777" w:rsidR="000E0AB7" w:rsidRDefault="000E0AB7" w:rsidP="00A22BBF">
      <w:pPr>
        <w:pStyle w:val="Default"/>
        <w:numPr>
          <w:ilvl w:val="0"/>
          <w:numId w:val="20"/>
        </w:numPr>
        <w:jc w:val="both"/>
        <w:rPr>
          <w:sz w:val="18"/>
          <w:szCs w:val="18"/>
        </w:rPr>
      </w:pPr>
      <w:r w:rsidRPr="000E0AB7">
        <w:rPr>
          <w:sz w:val="18"/>
          <w:szCs w:val="18"/>
        </w:rPr>
        <w:t xml:space="preserve">ensure that Delegates meet the minimum Network Rail medical fitness standards NR/L2/OHS/00124 and NR/l1/0HS/051 and drugs and alcohol policy or such other Network Rail standard or policy as may be in force from time to time, in advance of the date on which such Course is due to be </w:t>
      </w:r>
      <w:proofErr w:type="gramStart"/>
      <w:r w:rsidRPr="000E0AB7">
        <w:rPr>
          <w:sz w:val="18"/>
          <w:szCs w:val="18"/>
        </w:rPr>
        <w:t>delivered;</w:t>
      </w:r>
      <w:proofErr w:type="gramEnd"/>
      <w:r w:rsidRPr="000E0AB7">
        <w:rPr>
          <w:sz w:val="18"/>
          <w:szCs w:val="18"/>
        </w:rPr>
        <w:t xml:space="preserve"> </w:t>
      </w:r>
    </w:p>
    <w:p w14:paraId="5789B460" w14:textId="77777777" w:rsidR="000E0AB7" w:rsidRDefault="000E0AB7" w:rsidP="00A22BBF">
      <w:pPr>
        <w:pStyle w:val="Default"/>
        <w:numPr>
          <w:ilvl w:val="0"/>
          <w:numId w:val="20"/>
        </w:numPr>
        <w:jc w:val="both"/>
        <w:rPr>
          <w:sz w:val="18"/>
          <w:szCs w:val="18"/>
        </w:rPr>
      </w:pPr>
      <w:r w:rsidRPr="000E0AB7">
        <w:rPr>
          <w:sz w:val="18"/>
          <w:szCs w:val="18"/>
        </w:rPr>
        <w:t xml:space="preserve">register all medical, drugs and alcohol results on the Rail Sentinel website, in advance of the date on which such Course is due to be delivered; and </w:t>
      </w:r>
    </w:p>
    <w:p w14:paraId="71833487" w14:textId="0E9DD1E3" w:rsidR="00163AB1" w:rsidRPr="000E0AB7" w:rsidRDefault="000E0AB7" w:rsidP="00A22BBF">
      <w:pPr>
        <w:pStyle w:val="Default"/>
        <w:numPr>
          <w:ilvl w:val="0"/>
          <w:numId w:val="20"/>
        </w:numPr>
        <w:jc w:val="both"/>
        <w:rPr>
          <w:sz w:val="18"/>
          <w:szCs w:val="18"/>
        </w:rPr>
      </w:pPr>
      <w:r w:rsidRPr="000E0AB7">
        <w:rPr>
          <w:sz w:val="18"/>
          <w:szCs w:val="18"/>
        </w:rPr>
        <w:t>log any events on the Rail Sentinel Profile in advance of the date on which such Course is due to be delivered, if required under the Course Information Sheet and Joining Instructions.</w:t>
      </w:r>
    </w:p>
    <w:p w14:paraId="139A3767" w14:textId="77777777" w:rsidR="000E0AB7" w:rsidRPr="00163AB1" w:rsidRDefault="000E0AB7" w:rsidP="000E0AB7">
      <w:pPr>
        <w:pStyle w:val="Default"/>
        <w:ind w:left="360"/>
        <w:jc w:val="both"/>
        <w:rPr>
          <w:sz w:val="18"/>
          <w:szCs w:val="18"/>
        </w:rPr>
      </w:pPr>
    </w:p>
    <w:p w14:paraId="042E8B6D" w14:textId="28FCD211" w:rsidR="00901089" w:rsidRPr="004158B2" w:rsidRDefault="00901089" w:rsidP="00A22BBF">
      <w:pPr>
        <w:pStyle w:val="ListParagraph"/>
        <w:numPr>
          <w:ilvl w:val="1"/>
          <w:numId w:val="5"/>
        </w:numPr>
        <w:autoSpaceDE w:val="0"/>
        <w:autoSpaceDN w:val="0"/>
        <w:adjustRightInd w:val="0"/>
        <w:jc w:val="both"/>
        <w:rPr>
          <w:rFonts w:ascii="Arial" w:hAnsi="Arial" w:cs="Arial"/>
          <w:color w:val="000000"/>
          <w:sz w:val="18"/>
          <w:szCs w:val="18"/>
          <w:lang w:eastAsia="en-GB"/>
        </w:rPr>
      </w:pPr>
      <w:r w:rsidRPr="004158B2">
        <w:rPr>
          <w:rFonts w:ascii="Arial" w:hAnsi="Arial" w:cs="Arial"/>
          <w:color w:val="000000"/>
          <w:sz w:val="18"/>
          <w:szCs w:val="18"/>
          <w:lang w:eastAsia="en-GB"/>
        </w:rPr>
        <w:t xml:space="preserve">If performance of any of our obligations under the Agreement is prevented or delayed by a Client Default: </w:t>
      </w:r>
    </w:p>
    <w:p w14:paraId="2B041430" w14:textId="77777777" w:rsidR="004158B2" w:rsidRDefault="004158B2" w:rsidP="00AB62B8">
      <w:pPr>
        <w:pStyle w:val="ListParagraph"/>
        <w:autoSpaceDE w:val="0"/>
        <w:autoSpaceDN w:val="0"/>
        <w:adjustRightInd w:val="0"/>
        <w:ind w:left="360"/>
        <w:jc w:val="both"/>
        <w:rPr>
          <w:rFonts w:ascii="Arial" w:hAnsi="Arial" w:cs="Arial"/>
          <w:color w:val="000000"/>
          <w:sz w:val="18"/>
          <w:szCs w:val="18"/>
          <w:lang w:eastAsia="en-GB"/>
        </w:rPr>
      </w:pPr>
    </w:p>
    <w:p w14:paraId="3DF767AC" w14:textId="11007346" w:rsidR="004158B2" w:rsidRPr="00163AB1" w:rsidRDefault="00901089" w:rsidP="00A22BBF">
      <w:pPr>
        <w:pStyle w:val="ListParagraph"/>
        <w:numPr>
          <w:ilvl w:val="0"/>
          <w:numId w:val="6"/>
        </w:numPr>
        <w:autoSpaceDE w:val="0"/>
        <w:autoSpaceDN w:val="0"/>
        <w:adjustRightInd w:val="0"/>
        <w:jc w:val="both"/>
        <w:rPr>
          <w:rFonts w:ascii="Arial" w:hAnsi="Arial" w:cs="Arial"/>
          <w:color w:val="000000"/>
          <w:sz w:val="18"/>
          <w:szCs w:val="18"/>
          <w:lang w:eastAsia="en-GB"/>
        </w:rPr>
      </w:pPr>
      <w:r w:rsidRPr="004158B2">
        <w:rPr>
          <w:rFonts w:ascii="Arial" w:hAnsi="Arial" w:cs="Arial"/>
          <w:color w:val="000000"/>
          <w:sz w:val="18"/>
          <w:szCs w:val="18"/>
          <w:lang w:eastAsia="en-GB"/>
        </w:rPr>
        <w:t xml:space="preserve">without limiting or affecting any other right or remedy available to us, we will have a right to suspend performance of any Services until the Client remedies such Client Default, and to rely on such Client Default to relieve us from the performance of any of </w:t>
      </w:r>
      <w:r w:rsidRPr="00163AB1">
        <w:rPr>
          <w:rFonts w:ascii="Arial" w:hAnsi="Arial" w:cs="Arial"/>
          <w:sz w:val="18"/>
          <w:szCs w:val="18"/>
        </w:rPr>
        <w:t xml:space="preserve">our obligations in each case to the extent that such Client Default prevents or delays our performance of any of our </w:t>
      </w:r>
      <w:proofErr w:type="gramStart"/>
      <w:r w:rsidRPr="00163AB1">
        <w:rPr>
          <w:rFonts w:ascii="Arial" w:hAnsi="Arial" w:cs="Arial"/>
          <w:sz w:val="18"/>
          <w:szCs w:val="18"/>
        </w:rPr>
        <w:t>obligations;</w:t>
      </w:r>
      <w:proofErr w:type="gramEnd"/>
      <w:r w:rsidRPr="00163AB1">
        <w:rPr>
          <w:rFonts w:ascii="Arial" w:hAnsi="Arial" w:cs="Arial"/>
          <w:sz w:val="18"/>
          <w:szCs w:val="18"/>
        </w:rPr>
        <w:t xml:space="preserve"> </w:t>
      </w:r>
    </w:p>
    <w:p w14:paraId="303B42A7" w14:textId="77777777" w:rsidR="004158B2" w:rsidRPr="004158B2" w:rsidRDefault="00901089" w:rsidP="00A22BBF">
      <w:pPr>
        <w:pStyle w:val="ListParagraph"/>
        <w:numPr>
          <w:ilvl w:val="0"/>
          <w:numId w:val="6"/>
        </w:numPr>
        <w:autoSpaceDE w:val="0"/>
        <w:autoSpaceDN w:val="0"/>
        <w:adjustRightInd w:val="0"/>
        <w:jc w:val="both"/>
        <w:rPr>
          <w:rFonts w:ascii="Arial" w:hAnsi="Arial" w:cs="Arial"/>
          <w:color w:val="000000"/>
          <w:sz w:val="18"/>
          <w:szCs w:val="18"/>
          <w:lang w:eastAsia="en-GB"/>
        </w:rPr>
      </w:pPr>
      <w:r w:rsidRPr="004158B2">
        <w:rPr>
          <w:rFonts w:ascii="Arial" w:hAnsi="Arial" w:cs="Arial"/>
          <w:color w:val="000000"/>
          <w:sz w:val="18"/>
          <w:szCs w:val="18"/>
          <w:lang w:eastAsia="en-GB"/>
        </w:rPr>
        <w:t>we will not be liable for any expenses or losses of any kind sustained or incurred by the Client and/or any Delegates arising directly or indirectly from any exercise of our right under clause 5.3(</w:t>
      </w:r>
      <w:proofErr w:type="spellStart"/>
      <w:r w:rsidRPr="004158B2">
        <w:rPr>
          <w:rFonts w:ascii="Arial" w:hAnsi="Arial" w:cs="Arial"/>
          <w:color w:val="000000"/>
          <w:sz w:val="18"/>
          <w:szCs w:val="18"/>
          <w:lang w:eastAsia="en-GB"/>
        </w:rPr>
        <w:t>i</w:t>
      </w:r>
      <w:proofErr w:type="spellEnd"/>
      <w:r w:rsidRPr="004158B2">
        <w:rPr>
          <w:rFonts w:ascii="Arial" w:hAnsi="Arial" w:cs="Arial"/>
          <w:color w:val="000000"/>
          <w:sz w:val="18"/>
          <w:szCs w:val="18"/>
          <w:lang w:eastAsia="en-GB"/>
        </w:rPr>
        <w:t xml:space="preserve">); and </w:t>
      </w:r>
    </w:p>
    <w:p w14:paraId="22163ABB" w14:textId="6FEB4822" w:rsidR="00901089" w:rsidRPr="004158B2" w:rsidRDefault="00901089" w:rsidP="00A22BBF">
      <w:pPr>
        <w:pStyle w:val="ListParagraph"/>
        <w:numPr>
          <w:ilvl w:val="0"/>
          <w:numId w:val="6"/>
        </w:numPr>
        <w:autoSpaceDE w:val="0"/>
        <w:autoSpaceDN w:val="0"/>
        <w:adjustRightInd w:val="0"/>
        <w:jc w:val="both"/>
        <w:rPr>
          <w:rFonts w:ascii="Arial" w:hAnsi="Arial" w:cs="Arial"/>
          <w:color w:val="000000"/>
          <w:sz w:val="18"/>
          <w:szCs w:val="18"/>
          <w:lang w:eastAsia="en-GB"/>
        </w:rPr>
      </w:pPr>
      <w:r w:rsidRPr="004158B2">
        <w:rPr>
          <w:rFonts w:ascii="Arial" w:hAnsi="Arial" w:cs="Arial"/>
          <w:color w:val="000000"/>
          <w:sz w:val="18"/>
          <w:szCs w:val="18"/>
          <w:lang w:eastAsia="en-GB"/>
        </w:rPr>
        <w:t xml:space="preserve">the Client will reimburse us on demand for any expenses or losses sustained or incurred by us arising directly or indirectly from such Client Default. </w:t>
      </w:r>
    </w:p>
    <w:p w14:paraId="49D7D5AD" w14:textId="77777777" w:rsidR="00901089" w:rsidRPr="00411B0B" w:rsidRDefault="00901089" w:rsidP="00AB62B8">
      <w:pPr>
        <w:pStyle w:val="Default"/>
        <w:jc w:val="both"/>
        <w:rPr>
          <w:sz w:val="18"/>
          <w:szCs w:val="18"/>
        </w:rPr>
      </w:pPr>
    </w:p>
    <w:p w14:paraId="5C0F4BB5" w14:textId="77777777" w:rsidR="006740BF" w:rsidRPr="00ED285E" w:rsidRDefault="00901089" w:rsidP="00AB62B8">
      <w:pPr>
        <w:pStyle w:val="Default"/>
        <w:spacing w:after="449"/>
        <w:jc w:val="both"/>
        <w:rPr>
          <w:b/>
          <w:bCs/>
          <w:sz w:val="18"/>
          <w:szCs w:val="18"/>
        </w:rPr>
      </w:pPr>
      <w:r w:rsidRPr="00ED285E">
        <w:rPr>
          <w:b/>
          <w:bCs/>
          <w:sz w:val="18"/>
          <w:szCs w:val="18"/>
        </w:rPr>
        <w:t xml:space="preserve">6. FEES </w:t>
      </w:r>
    </w:p>
    <w:p w14:paraId="6C2CCDDD" w14:textId="6869E8AB" w:rsidR="00304771" w:rsidRDefault="006740BF" w:rsidP="00A22BBF">
      <w:pPr>
        <w:pStyle w:val="Default"/>
        <w:numPr>
          <w:ilvl w:val="1"/>
          <w:numId w:val="10"/>
        </w:numPr>
        <w:spacing w:after="449"/>
        <w:jc w:val="both"/>
        <w:rPr>
          <w:sz w:val="18"/>
          <w:szCs w:val="18"/>
        </w:rPr>
      </w:pPr>
      <w:r w:rsidRPr="00304771">
        <w:rPr>
          <w:sz w:val="18"/>
          <w:szCs w:val="18"/>
        </w:rPr>
        <w:t xml:space="preserve">The Fees (including our expenses) for any Services will be </w:t>
      </w:r>
      <w:r w:rsidR="00304771">
        <w:rPr>
          <w:sz w:val="18"/>
          <w:szCs w:val="18"/>
        </w:rPr>
        <w:t xml:space="preserve">as </w:t>
      </w:r>
      <w:r w:rsidRPr="00304771">
        <w:rPr>
          <w:sz w:val="18"/>
          <w:szCs w:val="18"/>
        </w:rPr>
        <w:t>specified in the Booking form</w:t>
      </w:r>
      <w:r w:rsidR="00304771" w:rsidRPr="00304771">
        <w:rPr>
          <w:sz w:val="18"/>
          <w:szCs w:val="18"/>
        </w:rPr>
        <w:t>.</w:t>
      </w:r>
    </w:p>
    <w:p w14:paraId="62A386EC" w14:textId="2F25A372" w:rsidR="00163AB1" w:rsidRDefault="00163AB1" w:rsidP="00A22BBF">
      <w:pPr>
        <w:pStyle w:val="Default"/>
        <w:numPr>
          <w:ilvl w:val="1"/>
          <w:numId w:val="10"/>
        </w:numPr>
        <w:spacing w:after="449"/>
        <w:jc w:val="both"/>
        <w:rPr>
          <w:sz w:val="18"/>
          <w:szCs w:val="18"/>
        </w:rPr>
      </w:pPr>
      <w:r w:rsidRPr="00163AB1">
        <w:rPr>
          <w:sz w:val="18"/>
          <w:szCs w:val="18"/>
        </w:rPr>
        <w:t>We will invoice the Client for the Fees on or after completion of a Course, or at such other times as are otherwise provided for under these Terms.</w:t>
      </w:r>
    </w:p>
    <w:p w14:paraId="5651F6CD" w14:textId="77777777" w:rsidR="00163AB1" w:rsidRDefault="00163AB1" w:rsidP="00A22BBF">
      <w:pPr>
        <w:pStyle w:val="Default"/>
        <w:numPr>
          <w:ilvl w:val="1"/>
          <w:numId w:val="10"/>
        </w:numPr>
        <w:spacing w:after="449"/>
        <w:jc w:val="both"/>
        <w:rPr>
          <w:sz w:val="18"/>
          <w:szCs w:val="18"/>
        </w:rPr>
      </w:pPr>
      <w:r w:rsidRPr="00163AB1">
        <w:rPr>
          <w:sz w:val="18"/>
          <w:szCs w:val="18"/>
        </w:rPr>
        <w:t xml:space="preserve">The Client will: </w:t>
      </w:r>
    </w:p>
    <w:p w14:paraId="29CED4DB" w14:textId="77777777" w:rsidR="00163AB1" w:rsidRDefault="00163AB1" w:rsidP="00A22BBF">
      <w:pPr>
        <w:pStyle w:val="Default"/>
        <w:numPr>
          <w:ilvl w:val="0"/>
          <w:numId w:val="17"/>
        </w:numPr>
        <w:spacing w:after="449"/>
        <w:jc w:val="both"/>
        <w:rPr>
          <w:sz w:val="18"/>
          <w:szCs w:val="18"/>
        </w:rPr>
      </w:pPr>
      <w:r w:rsidRPr="00163AB1">
        <w:rPr>
          <w:sz w:val="18"/>
          <w:szCs w:val="18"/>
        </w:rPr>
        <w:t xml:space="preserve">pay (or arrange to have paid pursuant to clause 6.4) each invoice issued by us within 30 days of the date of the invoice; and </w:t>
      </w:r>
    </w:p>
    <w:p w14:paraId="7456C9B7" w14:textId="15B64FF9" w:rsidR="00163AB1" w:rsidRDefault="00163AB1" w:rsidP="00A22BBF">
      <w:pPr>
        <w:pStyle w:val="Default"/>
        <w:numPr>
          <w:ilvl w:val="0"/>
          <w:numId w:val="17"/>
        </w:numPr>
        <w:spacing w:after="449"/>
        <w:jc w:val="both"/>
        <w:rPr>
          <w:sz w:val="18"/>
          <w:szCs w:val="18"/>
        </w:rPr>
      </w:pPr>
      <w:r w:rsidRPr="00163AB1">
        <w:rPr>
          <w:sz w:val="18"/>
          <w:szCs w:val="18"/>
        </w:rPr>
        <w:t>pay (or arrange to have paid pursuant to clause 6.4) each invoice using either the Client’s open credit account with us (if applicable), by credit card or by debit card, or by BACS transfer to</w:t>
      </w:r>
      <w:r w:rsidR="0057603C">
        <w:rPr>
          <w:sz w:val="18"/>
          <w:szCs w:val="18"/>
        </w:rPr>
        <w:t xml:space="preserve"> our</w:t>
      </w:r>
      <w:r w:rsidRPr="00163AB1">
        <w:rPr>
          <w:sz w:val="18"/>
          <w:szCs w:val="18"/>
        </w:rPr>
        <w:t xml:space="preserve"> bank account (as nominated by us from time to time), and time will be of the essence for the purpose of the Agreement. </w:t>
      </w:r>
    </w:p>
    <w:p w14:paraId="425671B6" w14:textId="77777777" w:rsidR="00163AB1" w:rsidRDefault="00163AB1" w:rsidP="00A22BBF">
      <w:pPr>
        <w:pStyle w:val="Default"/>
        <w:numPr>
          <w:ilvl w:val="1"/>
          <w:numId w:val="10"/>
        </w:numPr>
        <w:spacing w:after="449"/>
        <w:jc w:val="both"/>
        <w:rPr>
          <w:sz w:val="18"/>
          <w:szCs w:val="18"/>
        </w:rPr>
      </w:pPr>
      <w:r w:rsidRPr="00163AB1">
        <w:rPr>
          <w:sz w:val="18"/>
          <w:szCs w:val="18"/>
        </w:rPr>
        <w:t xml:space="preserve">If a Booking specifies that any Fees are to be payable by Delegates other than the Client, the Client will be responsible, and will remain jointly and severally liable to us, </w:t>
      </w:r>
      <w:proofErr w:type="gramStart"/>
      <w:r w:rsidRPr="00163AB1">
        <w:rPr>
          <w:sz w:val="18"/>
          <w:szCs w:val="18"/>
        </w:rPr>
        <w:t>at all times</w:t>
      </w:r>
      <w:proofErr w:type="gramEnd"/>
      <w:r w:rsidRPr="00163AB1">
        <w:rPr>
          <w:sz w:val="18"/>
          <w:szCs w:val="18"/>
        </w:rPr>
        <w:t xml:space="preserve"> for ensuring that we receive payment of the Fees. </w:t>
      </w:r>
    </w:p>
    <w:p w14:paraId="3082FB10" w14:textId="77777777" w:rsidR="00163AB1" w:rsidRDefault="00163AB1" w:rsidP="00A22BBF">
      <w:pPr>
        <w:pStyle w:val="Default"/>
        <w:numPr>
          <w:ilvl w:val="1"/>
          <w:numId w:val="10"/>
        </w:numPr>
        <w:spacing w:after="449"/>
        <w:jc w:val="both"/>
        <w:rPr>
          <w:sz w:val="18"/>
          <w:szCs w:val="18"/>
        </w:rPr>
      </w:pPr>
      <w:r w:rsidRPr="00163AB1">
        <w:rPr>
          <w:sz w:val="18"/>
          <w:szCs w:val="18"/>
        </w:rPr>
        <w:t>The Fees and any other amounts payable under the Agreement are exclusive of any applicable value added tax or other sales tax chargeable from time to time, which will be charged by us at the rate prevailing at the date that payment is due for the supply of the Services comprising a taxable supply.</w:t>
      </w:r>
    </w:p>
    <w:p w14:paraId="5DAB65A3" w14:textId="77777777" w:rsidR="00163AB1" w:rsidRDefault="00901089" w:rsidP="00A22BBF">
      <w:pPr>
        <w:pStyle w:val="Default"/>
        <w:numPr>
          <w:ilvl w:val="1"/>
          <w:numId w:val="10"/>
        </w:numPr>
        <w:spacing w:after="449"/>
        <w:jc w:val="both"/>
        <w:rPr>
          <w:sz w:val="18"/>
          <w:szCs w:val="18"/>
        </w:rPr>
      </w:pPr>
      <w:r w:rsidRPr="00163AB1">
        <w:rPr>
          <w:sz w:val="18"/>
          <w:szCs w:val="18"/>
        </w:rPr>
        <w:t xml:space="preserve">If the Client fails to make any payment (or to have secured such payment pursuant to clause 6.4) due to us under the Agreement by the due date for payment, then without limiting our remedies under clause 13, the Client will pay </w:t>
      </w:r>
      <w:r w:rsidRPr="00163AB1">
        <w:rPr>
          <w:sz w:val="18"/>
          <w:szCs w:val="18"/>
        </w:rPr>
        <w:lastRenderedPageBreak/>
        <w:t xml:space="preserve">interest on the overdue sum from the due date until payment of the overdue sum, whether before or after judgement, which will accrue each day at 4% a year above the Bank of England’s Base Rate from time to time. </w:t>
      </w:r>
    </w:p>
    <w:p w14:paraId="1BE7700B" w14:textId="379802AD" w:rsidR="00901089" w:rsidRPr="00163AB1" w:rsidRDefault="00901089" w:rsidP="00A22BBF">
      <w:pPr>
        <w:pStyle w:val="Default"/>
        <w:numPr>
          <w:ilvl w:val="1"/>
          <w:numId w:val="10"/>
        </w:numPr>
        <w:spacing w:after="449"/>
        <w:jc w:val="both"/>
        <w:rPr>
          <w:sz w:val="18"/>
          <w:szCs w:val="18"/>
        </w:rPr>
      </w:pPr>
      <w:r w:rsidRPr="00163AB1">
        <w:rPr>
          <w:sz w:val="18"/>
          <w:szCs w:val="18"/>
        </w:rPr>
        <w:t xml:space="preserve">All amounts due under the Agreement will be paid in full without any set-off, counterclaim, deduction or withholding (other than any deduction or withholding of tax as required by any applicable law or regulation). </w:t>
      </w:r>
    </w:p>
    <w:p w14:paraId="453C0082" w14:textId="77777777" w:rsidR="004158B2" w:rsidRPr="00411B0B" w:rsidRDefault="004158B2" w:rsidP="00AB62B8">
      <w:pPr>
        <w:pStyle w:val="Default"/>
        <w:jc w:val="both"/>
        <w:rPr>
          <w:sz w:val="18"/>
          <w:szCs w:val="18"/>
        </w:rPr>
      </w:pPr>
    </w:p>
    <w:p w14:paraId="18C21EE7" w14:textId="77777777" w:rsidR="00901089" w:rsidRPr="00411B0B" w:rsidRDefault="00901089" w:rsidP="00AB62B8">
      <w:pPr>
        <w:pStyle w:val="Default"/>
        <w:jc w:val="both"/>
        <w:rPr>
          <w:sz w:val="18"/>
          <w:szCs w:val="18"/>
        </w:rPr>
      </w:pPr>
      <w:r w:rsidRPr="00411B0B">
        <w:rPr>
          <w:b/>
          <w:bCs/>
          <w:sz w:val="18"/>
          <w:szCs w:val="18"/>
        </w:rPr>
        <w:t xml:space="preserve">7. INTELLECTUAL PROPERTY </w:t>
      </w:r>
    </w:p>
    <w:p w14:paraId="6A2853A4" w14:textId="77777777" w:rsidR="00901089" w:rsidRPr="00411B0B" w:rsidRDefault="00901089" w:rsidP="00AB62B8">
      <w:pPr>
        <w:pStyle w:val="Default"/>
        <w:jc w:val="both"/>
        <w:rPr>
          <w:sz w:val="18"/>
          <w:szCs w:val="18"/>
        </w:rPr>
      </w:pPr>
    </w:p>
    <w:p w14:paraId="7F6E4A3A" w14:textId="77777777" w:rsidR="000E0AB7" w:rsidRDefault="00901089" w:rsidP="00A22BBF">
      <w:pPr>
        <w:pStyle w:val="Default"/>
        <w:numPr>
          <w:ilvl w:val="1"/>
          <w:numId w:val="21"/>
        </w:numPr>
        <w:spacing w:after="449"/>
        <w:jc w:val="both"/>
        <w:rPr>
          <w:sz w:val="18"/>
          <w:szCs w:val="18"/>
        </w:rPr>
      </w:pPr>
      <w:r w:rsidRPr="00411B0B">
        <w:rPr>
          <w:sz w:val="18"/>
          <w:szCs w:val="18"/>
        </w:rPr>
        <w:t xml:space="preserve">The Client acknowledges and agrees that all Intellectual Property Rights in, arising out of, or in connection with, any Services and/or Course Materials (other than any Intellectual Property Rights in any Client Materials) are owned, and will remain owned, by us (or our </w:t>
      </w:r>
      <w:proofErr w:type="gramStart"/>
      <w:r w:rsidRPr="00411B0B">
        <w:rPr>
          <w:sz w:val="18"/>
          <w:szCs w:val="18"/>
        </w:rPr>
        <w:t>third party</w:t>
      </w:r>
      <w:proofErr w:type="gramEnd"/>
      <w:r w:rsidRPr="00411B0B">
        <w:rPr>
          <w:sz w:val="18"/>
          <w:szCs w:val="18"/>
        </w:rPr>
        <w:t xml:space="preserve"> licensors) as between the Parties. The Client further acknowledges and agrees that no Course Materials, nor part thereof, may be copied or reproduced in any way without the prior consent of us (or our licensors) (as applicable). </w:t>
      </w:r>
    </w:p>
    <w:p w14:paraId="135A8CF5" w14:textId="4CA8B681" w:rsidR="00901089" w:rsidRPr="000E0AB7" w:rsidRDefault="00901089" w:rsidP="00A22BBF">
      <w:pPr>
        <w:pStyle w:val="Default"/>
        <w:numPr>
          <w:ilvl w:val="1"/>
          <w:numId w:val="21"/>
        </w:numPr>
        <w:spacing w:after="449"/>
        <w:jc w:val="both"/>
        <w:rPr>
          <w:sz w:val="18"/>
          <w:szCs w:val="18"/>
        </w:rPr>
      </w:pPr>
      <w:r w:rsidRPr="000E0AB7">
        <w:rPr>
          <w:sz w:val="18"/>
          <w:szCs w:val="18"/>
        </w:rPr>
        <w:t xml:space="preserve">The Client grants to us, or will procure the grant to us of, a non-exclusive, transferable, sub-licensable and royalty-free licence throughout the duration of the Agreement (or such longer period as may be required by any applicable law or regulation) to use any Client Materials for the purpose of supplying any Services to the Client and/or complying with any applicable law or regulation relating to our provision of any Services to the Client. </w:t>
      </w:r>
    </w:p>
    <w:p w14:paraId="15408BC1" w14:textId="77777777" w:rsidR="004158B2" w:rsidRPr="00411B0B" w:rsidRDefault="004158B2" w:rsidP="00AB62B8">
      <w:pPr>
        <w:pStyle w:val="Default"/>
        <w:jc w:val="both"/>
        <w:rPr>
          <w:sz w:val="18"/>
          <w:szCs w:val="18"/>
        </w:rPr>
      </w:pPr>
    </w:p>
    <w:p w14:paraId="13DE5505" w14:textId="77777777" w:rsidR="00901089" w:rsidRPr="00411B0B" w:rsidRDefault="00901089" w:rsidP="00AB62B8">
      <w:pPr>
        <w:pStyle w:val="Default"/>
        <w:jc w:val="both"/>
        <w:rPr>
          <w:sz w:val="18"/>
          <w:szCs w:val="18"/>
        </w:rPr>
      </w:pPr>
      <w:r w:rsidRPr="00411B0B">
        <w:rPr>
          <w:b/>
          <w:bCs/>
          <w:sz w:val="18"/>
          <w:szCs w:val="18"/>
        </w:rPr>
        <w:t xml:space="preserve">8. COMPLIANCE WITH RELEVANT LAWS </w:t>
      </w:r>
    </w:p>
    <w:p w14:paraId="53705544" w14:textId="77777777" w:rsidR="00901089" w:rsidRPr="00411B0B" w:rsidRDefault="00901089" w:rsidP="00AB62B8">
      <w:pPr>
        <w:pStyle w:val="Default"/>
        <w:jc w:val="both"/>
        <w:rPr>
          <w:sz w:val="18"/>
          <w:szCs w:val="18"/>
        </w:rPr>
      </w:pPr>
    </w:p>
    <w:p w14:paraId="1783F13D" w14:textId="27F3D43D" w:rsidR="00901089" w:rsidRPr="00411B0B" w:rsidRDefault="00901089" w:rsidP="00A22BBF">
      <w:pPr>
        <w:pStyle w:val="Default"/>
        <w:numPr>
          <w:ilvl w:val="1"/>
          <w:numId w:val="22"/>
        </w:numPr>
        <w:spacing w:after="449"/>
        <w:jc w:val="both"/>
        <w:rPr>
          <w:sz w:val="18"/>
          <w:szCs w:val="18"/>
        </w:rPr>
      </w:pPr>
      <w:r w:rsidRPr="00411B0B">
        <w:rPr>
          <w:sz w:val="18"/>
          <w:szCs w:val="18"/>
        </w:rPr>
        <w:t xml:space="preserve">Each Party will: </w:t>
      </w:r>
    </w:p>
    <w:p w14:paraId="368F3FFF" w14:textId="77777777" w:rsidR="000E0AB7" w:rsidRDefault="00901089" w:rsidP="00A22BBF">
      <w:pPr>
        <w:pStyle w:val="Default"/>
        <w:numPr>
          <w:ilvl w:val="0"/>
          <w:numId w:val="3"/>
        </w:numPr>
        <w:spacing w:after="197"/>
        <w:ind w:firstLine="567"/>
        <w:jc w:val="both"/>
        <w:rPr>
          <w:sz w:val="18"/>
          <w:szCs w:val="18"/>
        </w:rPr>
      </w:pPr>
      <w:r w:rsidRPr="00411B0B">
        <w:rPr>
          <w:sz w:val="18"/>
          <w:szCs w:val="18"/>
        </w:rPr>
        <w:t xml:space="preserve">comply with Anti-Bribery </w:t>
      </w:r>
      <w:proofErr w:type="gramStart"/>
      <w:r w:rsidRPr="00411B0B">
        <w:rPr>
          <w:sz w:val="18"/>
          <w:szCs w:val="18"/>
        </w:rPr>
        <w:t>Law</w:t>
      </w:r>
      <w:r w:rsidR="000E0AB7">
        <w:rPr>
          <w:sz w:val="18"/>
          <w:szCs w:val="18"/>
        </w:rPr>
        <w:t>;</w:t>
      </w:r>
      <w:proofErr w:type="gramEnd"/>
    </w:p>
    <w:p w14:paraId="3B716A55" w14:textId="77777777" w:rsidR="000E0AB7" w:rsidRDefault="00901089" w:rsidP="00A22BBF">
      <w:pPr>
        <w:pStyle w:val="Default"/>
        <w:numPr>
          <w:ilvl w:val="0"/>
          <w:numId w:val="3"/>
        </w:numPr>
        <w:spacing w:after="197"/>
        <w:ind w:left="1418" w:hanging="851"/>
        <w:jc w:val="both"/>
        <w:rPr>
          <w:sz w:val="18"/>
          <w:szCs w:val="18"/>
        </w:rPr>
      </w:pPr>
      <w:r w:rsidRPr="000E0AB7">
        <w:rPr>
          <w:sz w:val="18"/>
          <w:szCs w:val="18"/>
        </w:rPr>
        <w:t xml:space="preserve">not do, or omit to do, any act that will cause or lead the other Party to be in breach of Anti-Bribery </w:t>
      </w:r>
      <w:proofErr w:type="gramStart"/>
      <w:r w:rsidRPr="000E0AB7">
        <w:rPr>
          <w:sz w:val="18"/>
          <w:szCs w:val="18"/>
        </w:rPr>
        <w:t>Law;</w:t>
      </w:r>
      <w:proofErr w:type="gramEnd"/>
    </w:p>
    <w:p w14:paraId="18663A83" w14:textId="77777777" w:rsidR="000E0AB7" w:rsidRDefault="00901089" w:rsidP="00A22BBF">
      <w:pPr>
        <w:pStyle w:val="Default"/>
        <w:numPr>
          <w:ilvl w:val="0"/>
          <w:numId w:val="3"/>
        </w:numPr>
        <w:spacing w:after="197"/>
        <w:ind w:left="1418" w:hanging="851"/>
        <w:jc w:val="both"/>
        <w:rPr>
          <w:sz w:val="18"/>
          <w:szCs w:val="18"/>
        </w:rPr>
      </w:pPr>
      <w:r w:rsidRPr="000E0AB7">
        <w:rPr>
          <w:sz w:val="18"/>
          <w:szCs w:val="18"/>
        </w:rPr>
        <w:t>promptly report to the other Party any request or demand for any undue financial or other advantage of an</w:t>
      </w:r>
      <w:r w:rsidR="000E0AB7" w:rsidRPr="000E0AB7">
        <w:rPr>
          <w:sz w:val="18"/>
          <w:szCs w:val="18"/>
        </w:rPr>
        <w:t xml:space="preserve">y </w:t>
      </w:r>
      <w:r w:rsidRPr="000E0AB7">
        <w:rPr>
          <w:sz w:val="18"/>
          <w:szCs w:val="18"/>
        </w:rPr>
        <w:t xml:space="preserve">kind received by it in connection with any </w:t>
      </w:r>
      <w:proofErr w:type="gramStart"/>
      <w:r w:rsidRPr="000E0AB7">
        <w:rPr>
          <w:sz w:val="18"/>
          <w:szCs w:val="18"/>
        </w:rPr>
        <w:t>Services;</w:t>
      </w:r>
      <w:proofErr w:type="gramEnd"/>
      <w:r w:rsidRPr="000E0AB7">
        <w:rPr>
          <w:sz w:val="18"/>
          <w:szCs w:val="18"/>
        </w:rPr>
        <w:t xml:space="preserve"> </w:t>
      </w:r>
    </w:p>
    <w:p w14:paraId="6D25FAC8" w14:textId="77777777" w:rsidR="000E0AB7" w:rsidRDefault="00901089" w:rsidP="00A22BBF">
      <w:pPr>
        <w:pStyle w:val="Default"/>
        <w:numPr>
          <w:ilvl w:val="0"/>
          <w:numId w:val="3"/>
        </w:numPr>
        <w:spacing w:after="197"/>
        <w:ind w:left="1418" w:hanging="851"/>
        <w:jc w:val="both"/>
        <w:rPr>
          <w:sz w:val="18"/>
          <w:szCs w:val="18"/>
        </w:rPr>
      </w:pPr>
      <w:r w:rsidRPr="000E0AB7">
        <w:rPr>
          <w:sz w:val="18"/>
          <w:szCs w:val="18"/>
        </w:rPr>
        <w:t xml:space="preserve">comply with Anti-Modern Slavery and Human Trafficking Law; and </w:t>
      </w:r>
    </w:p>
    <w:p w14:paraId="654CF5A7" w14:textId="4A63AE63" w:rsidR="00901089" w:rsidRPr="000E0AB7" w:rsidRDefault="00901089" w:rsidP="00A22BBF">
      <w:pPr>
        <w:pStyle w:val="Default"/>
        <w:numPr>
          <w:ilvl w:val="0"/>
          <w:numId w:val="3"/>
        </w:numPr>
        <w:spacing w:after="197"/>
        <w:ind w:left="1418" w:hanging="851"/>
        <w:jc w:val="both"/>
        <w:rPr>
          <w:sz w:val="18"/>
          <w:szCs w:val="18"/>
        </w:rPr>
      </w:pPr>
      <w:r w:rsidRPr="000E0AB7">
        <w:rPr>
          <w:sz w:val="18"/>
          <w:szCs w:val="18"/>
        </w:rPr>
        <w:t xml:space="preserve">implement due diligence procedures for its own suppliers, </w:t>
      </w:r>
      <w:proofErr w:type="gramStart"/>
      <w:r w:rsidRPr="000E0AB7">
        <w:rPr>
          <w:sz w:val="18"/>
          <w:szCs w:val="18"/>
        </w:rPr>
        <w:t>subcontractors</w:t>
      </w:r>
      <w:proofErr w:type="gramEnd"/>
      <w:r w:rsidRPr="000E0AB7">
        <w:rPr>
          <w:sz w:val="18"/>
          <w:szCs w:val="18"/>
        </w:rPr>
        <w:t xml:space="preserve"> and other participants in its supply chain, to ensure that there is no slavery or human trafficking in its supply chains. </w:t>
      </w:r>
    </w:p>
    <w:p w14:paraId="4BF6CF55" w14:textId="33853F6A" w:rsidR="00901089" w:rsidRPr="000E0AB7" w:rsidRDefault="00901089" w:rsidP="00A22BBF">
      <w:pPr>
        <w:pStyle w:val="Default"/>
        <w:numPr>
          <w:ilvl w:val="1"/>
          <w:numId w:val="22"/>
        </w:numPr>
        <w:spacing w:after="449"/>
        <w:jc w:val="both"/>
        <w:rPr>
          <w:sz w:val="18"/>
          <w:szCs w:val="18"/>
        </w:rPr>
      </w:pPr>
      <w:r w:rsidRPr="00411B0B">
        <w:rPr>
          <w:sz w:val="18"/>
          <w:szCs w:val="18"/>
        </w:rPr>
        <w:t>We will comply with our Anti-Bribery Policy and our Anti-Modern Slavery Policy available at https://www.cityandguildsgroup.com/group-policies, and where the Client does not have its own policies to ensure compliance with Anti-Bribery Law and Anti-Modern Slavery and Human Trafficking Law, the Client will also comply</w:t>
      </w:r>
      <w:r w:rsidR="000E0AB7">
        <w:rPr>
          <w:sz w:val="18"/>
          <w:szCs w:val="18"/>
        </w:rPr>
        <w:t xml:space="preserve"> </w:t>
      </w:r>
      <w:r w:rsidRPr="00411B0B">
        <w:rPr>
          <w:sz w:val="18"/>
          <w:szCs w:val="18"/>
        </w:rPr>
        <w:t>with our Anti-Bribery Policy and Anti-Slavery and Human Trafficking Policy.</w:t>
      </w:r>
    </w:p>
    <w:p w14:paraId="08F330FB" w14:textId="77777777" w:rsidR="000E0AB7" w:rsidRDefault="00901089" w:rsidP="00AB62B8">
      <w:pPr>
        <w:pStyle w:val="Default"/>
        <w:spacing w:after="451"/>
        <w:jc w:val="both"/>
        <w:rPr>
          <w:b/>
          <w:bCs/>
          <w:sz w:val="18"/>
          <w:szCs w:val="18"/>
        </w:rPr>
      </w:pPr>
      <w:r w:rsidRPr="00411B0B">
        <w:rPr>
          <w:b/>
          <w:bCs/>
          <w:sz w:val="18"/>
          <w:szCs w:val="18"/>
        </w:rPr>
        <w:t xml:space="preserve">9. DATA PROTECTION </w:t>
      </w:r>
    </w:p>
    <w:p w14:paraId="1FFE808E" w14:textId="77777777" w:rsidR="000E0AB7" w:rsidRDefault="00901089" w:rsidP="00A22BBF">
      <w:pPr>
        <w:pStyle w:val="Default"/>
        <w:numPr>
          <w:ilvl w:val="1"/>
          <w:numId w:val="23"/>
        </w:numPr>
        <w:spacing w:after="449"/>
        <w:jc w:val="both"/>
        <w:rPr>
          <w:b/>
          <w:bCs/>
          <w:sz w:val="18"/>
          <w:szCs w:val="18"/>
        </w:rPr>
      </w:pPr>
      <w:r w:rsidRPr="00411B0B">
        <w:rPr>
          <w:sz w:val="18"/>
          <w:szCs w:val="18"/>
        </w:rPr>
        <w:t xml:space="preserve">Each Party will comply fully with Data Protection Law when processing any personal data in connection with the Agreement. </w:t>
      </w:r>
    </w:p>
    <w:p w14:paraId="654FDE7C" w14:textId="77777777" w:rsidR="000E0AB7" w:rsidRDefault="00901089" w:rsidP="00A22BBF">
      <w:pPr>
        <w:pStyle w:val="Default"/>
        <w:numPr>
          <w:ilvl w:val="1"/>
          <w:numId w:val="23"/>
        </w:numPr>
        <w:spacing w:after="449"/>
        <w:jc w:val="both"/>
        <w:rPr>
          <w:b/>
          <w:bCs/>
          <w:sz w:val="18"/>
          <w:szCs w:val="18"/>
        </w:rPr>
      </w:pPr>
      <w:r w:rsidRPr="000E0AB7">
        <w:rPr>
          <w:sz w:val="18"/>
          <w:szCs w:val="18"/>
        </w:rPr>
        <w:t xml:space="preserve">The Parties acknowledge and agree that, for the purposes of Data Protection Law, we are an independent controller and that a Booking sets out the purpose of any processing by the Parties in connection with the Agreement. </w:t>
      </w:r>
    </w:p>
    <w:p w14:paraId="60702827" w14:textId="01A5B6FE" w:rsidR="000E0AB7" w:rsidRDefault="00901089" w:rsidP="00A22BBF">
      <w:pPr>
        <w:pStyle w:val="Default"/>
        <w:numPr>
          <w:ilvl w:val="1"/>
          <w:numId w:val="23"/>
        </w:numPr>
        <w:spacing w:after="449"/>
        <w:jc w:val="both"/>
        <w:rPr>
          <w:b/>
          <w:bCs/>
          <w:sz w:val="18"/>
          <w:szCs w:val="18"/>
        </w:rPr>
      </w:pPr>
      <w:r w:rsidRPr="000E0AB7">
        <w:rPr>
          <w:sz w:val="18"/>
          <w:szCs w:val="18"/>
        </w:rPr>
        <w:t xml:space="preserve">The Client further acknowledges and agrees that information on how we process personal data from time to time is set out in our Privacy Notice available </w:t>
      </w:r>
      <w:hyperlink r:id="rId12" w:history="1">
        <w:r w:rsidR="002C4FA9" w:rsidRPr="002C4FA9">
          <w:rPr>
            <w:rStyle w:val="Hyperlink"/>
            <w:sz w:val="18"/>
            <w:szCs w:val="18"/>
          </w:rPr>
          <w:t>Gen2 Privacy Notice</w:t>
        </w:r>
      </w:hyperlink>
      <w:r w:rsidR="002C4FA9">
        <w:rPr>
          <w:sz w:val="18"/>
          <w:szCs w:val="18"/>
        </w:rPr>
        <w:t xml:space="preserve"> / </w:t>
      </w:r>
      <w:hyperlink r:id="rId13" w:history="1">
        <w:r w:rsidR="002C4FA9" w:rsidRPr="002C4FA9">
          <w:rPr>
            <w:rStyle w:val="Hyperlink"/>
            <w:sz w:val="18"/>
            <w:szCs w:val="18"/>
          </w:rPr>
          <w:t>Intertrain Privacy Notice</w:t>
        </w:r>
      </w:hyperlink>
      <w:r w:rsidRPr="000E0AB7">
        <w:rPr>
          <w:sz w:val="18"/>
          <w:szCs w:val="18"/>
        </w:rPr>
        <w:t xml:space="preserve">, and that the Client will direct Delegates to our Privacy Notice prior to making a Provisional Booking or Booking (as applicable), or as soon as reasonably practicable thereafter. </w:t>
      </w:r>
    </w:p>
    <w:p w14:paraId="00B00ED7" w14:textId="77777777" w:rsidR="000E0AB7" w:rsidRPr="000E0AB7" w:rsidRDefault="00901089" w:rsidP="00A22BBF">
      <w:pPr>
        <w:pStyle w:val="Default"/>
        <w:numPr>
          <w:ilvl w:val="1"/>
          <w:numId w:val="23"/>
        </w:numPr>
        <w:spacing w:after="449"/>
        <w:jc w:val="both"/>
        <w:rPr>
          <w:b/>
          <w:bCs/>
          <w:sz w:val="18"/>
          <w:szCs w:val="18"/>
        </w:rPr>
      </w:pPr>
      <w:r w:rsidRPr="000E0AB7">
        <w:rPr>
          <w:sz w:val="18"/>
          <w:szCs w:val="18"/>
        </w:rPr>
        <w:t xml:space="preserve">Without prejudice to the generality of clause 9.1, each Party will, in respect of personal data shared and/or processed by it in connection with the Agreement: </w:t>
      </w:r>
    </w:p>
    <w:p w14:paraId="3E3D6C86" w14:textId="77777777" w:rsidR="000E0AB7" w:rsidRPr="000E0AB7" w:rsidRDefault="00901089" w:rsidP="00A22BBF">
      <w:pPr>
        <w:pStyle w:val="Default"/>
        <w:numPr>
          <w:ilvl w:val="0"/>
          <w:numId w:val="24"/>
        </w:numPr>
        <w:spacing w:after="449"/>
        <w:jc w:val="both"/>
        <w:rPr>
          <w:b/>
          <w:bCs/>
          <w:sz w:val="18"/>
          <w:szCs w:val="18"/>
        </w:rPr>
      </w:pPr>
      <w:r w:rsidRPr="000E0AB7">
        <w:rPr>
          <w:sz w:val="18"/>
          <w:szCs w:val="18"/>
        </w:rPr>
        <w:lastRenderedPageBreak/>
        <w:t xml:space="preserve">ensure it has all necessary consents and/or notices in place to enable its lawful sharing and/or </w:t>
      </w:r>
      <w:proofErr w:type="gramStart"/>
      <w:r w:rsidRPr="000E0AB7">
        <w:rPr>
          <w:sz w:val="18"/>
          <w:szCs w:val="18"/>
        </w:rPr>
        <w:t>processing;</w:t>
      </w:r>
      <w:proofErr w:type="gramEnd"/>
    </w:p>
    <w:p w14:paraId="474CCB7C" w14:textId="77777777" w:rsidR="000E0AB7" w:rsidRDefault="00901089" w:rsidP="00A22BBF">
      <w:pPr>
        <w:pStyle w:val="Default"/>
        <w:numPr>
          <w:ilvl w:val="0"/>
          <w:numId w:val="24"/>
        </w:numPr>
        <w:spacing w:after="449"/>
        <w:jc w:val="both"/>
        <w:rPr>
          <w:b/>
          <w:bCs/>
          <w:sz w:val="18"/>
          <w:szCs w:val="18"/>
        </w:rPr>
      </w:pPr>
      <w:r w:rsidRPr="000E0AB7">
        <w:rPr>
          <w:sz w:val="18"/>
          <w:szCs w:val="18"/>
        </w:rPr>
        <w:t xml:space="preserve">ensure it has a lawful basis for its sharing and/or processing (and, if it is sharing and/or processing special category data, ensure it also meets a condition for processing special category data) in accordance with Data Protection </w:t>
      </w:r>
      <w:proofErr w:type="gramStart"/>
      <w:r w:rsidRPr="000E0AB7">
        <w:rPr>
          <w:sz w:val="18"/>
          <w:szCs w:val="18"/>
        </w:rPr>
        <w:t>Law;</w:t>
      </w:r>
      <w:proofErr w:type="gramEnd"/>
      <w:r w:rsidRPr="000E0AB7">
        <w:rPr>
          <w:sz w:val="18"/>
          <w:szCs w:val="18"/>
        </w:rPr>
        <w:t xml:space="preserve"> </w:t>
      </w:r>
    </w:p>
    <w:p w14:paraId="3C6003B2" w14:textId="77777777" w:rsidR="000E0AB7" w:rsidRDefault="00901089" w:rsidP="00A22BBF">
      <w:pPr>
        <w:pStyle w:val="Default"/>
        <w:numPr>
          <w:ilvl w:val="0"/>
          <w:numId w:val="24"/>
        </w:numPr>
        <w:spacing w:after="449"/>
        <w:jc w:val="both"/>
        <w:rPr>
          <w:b/>
          <w:bCs/>
          <w:sz w:val="18"/>
          <w:szCs w:val="18"/>
        </w:rPr>
      </w:pPr>
      <w:r w:rsidRPr="000E0AB7">
        <w:rPr>
          <w:sz w:val="18"/>
          <w:szCs w:val="18"/>
        </w:rPr>
        <w:t xml:space="preserve">ensure it has appropriate technical and organisational measures in place to ensure a level of security appropriate to the risk of any personal data </w:t>
      </w:r>
      <w:proofErr w:type="gramStart"/>
      <w:r w:rsidRPr="000E0AB7">
        <w:rPr>
          <w:sz w:val="18"/>
          <w:szCs w:val="18"/>
        </w:rPr>
        <w:t>breach;</w:t>
      </w:r>
      <w:proofErr w:type="gramEnd"/>
      <w:r w:rsidRPr="000E0AB7">
        <w:rPr>
          <w:sz w:val="18"/>
          <w:szCs w:val="18"/>
        </w:rPr>
        <w:t xml:space="preserve"> </w:t>
      </w:r>
    </w:p>
    <w:p w14:paraId="4C509367" w14:textId="77777777" w:rsidR="000E0AB7" w:rsidRDefault="00901089" w:rsidP="00A22BBF">
      <w:pPr>
        <w:pStyle w:val="Default"/>
        <w:numPr>
          <w:ilvl w:val="0"/>
          <w:numId w:val="24"/>
        </w:numPr>
        <w:spacing w:after="449"/>
        <w:jc w:val="both"/>
        <w:rPr>
          <w:b/>
          <w:bCs/>
          <w:sz w:val="18"/>
          <w:szCs w:val="18"/>
        </w:rPr>
      </w:pPr>
      <w:r w:rsidRPr="000E0AB7">
        <w:rPr>
          <w:sz w:val="18"/>
          <w:szCs w:val="18"/>
        </w:rPr>
        <w:t xml:space="preserve">comply with requests from data subjects exercising their rights, in accordance with Data Protection </w:t>
      </w:r>
      <w:proofErr w:type="gramStart"/>
      <w:r w:rsidRPr="000E0AB7">
        <w:rPr>
          <w:sz w:val="18"/>
          <w:szCs w:val="18"/>
        </w:rPr>
        <w:t>Law;</w:t>
      </w:r>
      <w:proofErr w:type="gramEnd"/>
      <w:r w:rsidRPr="000E0AB7">
        <w:rPr>
          <w:sz w:val="18"/>
          <w:szCs w:val="18"/>
        </w:rPr>
        <w:t xml:space="preserve"> </w:t>
      </w:r>
    </w:p>
    <w:p w14:paraId="1E51BB81" w14:textId="77777777" w:rsidR="000E0AB7" w:rsidRDefault="00901089" w:rsidP="00A22BBF">
      <w:pPr>
        <w:pStyle w:val="Default"/>
        <w:numPr>
          <w:ilvl w:val="0"/>
          <w:numId w:val="24"/>
        </w:numPr>
        <w:spacing w:after="449"/>
        <w:jc w:val="both"/>
        <w:rPr>
          <w:b/>
          <w:bCs/>
          <w:sz w:val="18"/>
          <w:szCs w:val="18"/>
        </w:rPr>
      </w:pPr>
      <w:r w:rsidRPr="000E0AB7">
        <w:rPr>
          <w:sz w:val="18"/>
          <w:szCs w:val="18"/>
        </w:rPr>
        <w:t xml:space="preserve">comply with any obligation to report a personal data breach to the Information Commissioner and/or to communicate a personal data breach to any data subject (each where applicable) and inform the other Party of any such reportable or communicated personal data breach without undue delay; and </w:t>
      </w:r>
    </w:p>
    <w:p w14:paraId="2BCB44B6" w14:textId="2E0C0612" w:rsidR="00901089" w:rsidRPr="000E0AB7" w:rsidRDefault="00901089" w:rsidP="00A22BBF">
      <w:pPr>
        <w:pStyle w:val="Default"/>
        <w:numPr>
          <w:ilvl w:val="0"/>
          <w:numId w:val="24"/>
        </w:numPr>
        <w:spacing w:after="449"/>
        <w:jc w:val="both"/>
        <w:rPr>
          <w:b/>
          <w:bCs/>
          <w:sz w:val="18"/>
          <w:szCs w:val="18"/>
        </w:rPr>
      </w:pPr>
      <w:r w:rsidRPr="000E0AB7">
        <w:rPr>
          <w:sz w:val="18"/>
          <w:szCs w:val="18"/>
        </w:rPr>
        <w:t xml:space="preserve">provide such reasonable assistance to the other Party as is reasonably necessary to facilitate its compliance with any request from a data subject exercising their rights or its handling of any personal data breach. </w:t>
      </w:r>
    </w:p>
    <w:p w14:paraId="1DAC89DC" w14:textId="0784443A" w:rsidR="00901089" w:rsidRPr="00411B0B" w:rsidRDefault="00901089" w:rsidP="00A22BBF">
      <w:pPr>
        <w:pStyle w:val="Default"/>
        <w:numPr>
          <w:ilvl w:val="0"/>
          <w:numId w:val="23"/>
        </w:numPr>
        <w:jc w:val="both"/>
        <w:rPr>
          <w:sz w:val="18"/>
          <w:szCs w:val="18"/>
        </w:rPr>
      </w:pPr>
      <w:r w:rsidRPr="00411B0B">
        <w:rPr>
          <w:b/>
          <w:bCs/>
          <w:sz w:val="18"/>
          <w:szCs w:val="18"/>
        </w:rPr>
        <w:t xml:space="preserve"> CONFIDENTIALITY </w:t>
      </w:r>
    </w:p>
    <w:p w14:paraId="6094D469" w14:textId="77777777" w:rsidR="00901089" w:rsidRPr="00411B0B" w:rsidRDefault="00901089" w:rsidP="00AB62B8">
      <w:pPr>
        <w:pStyle w:val="Default"/>
        <w:jc w:val="both"/>
        <w:rPr>
          <w:sz w:val="18"/>
          <w:szCs w:val="18"/>
        </w:rPr>
      </w:pPr>
    </w:p>
    <w:p w14:paraId="222CDCA0" w14:textId="77777777" w:rsidR="000E0AB7" w:rsidRDefault="00901089" w:rsidP="00A22BBF">
      <w:pPr>
        <w:pStyle w:val="Default"/>
        <w:numPr>
          <w:ilvl w:val="1"/>
          <w:numId w:val="23"/>
        </w:numPr>
        <w:spacing w:after="449"/>
        <w:jc w:val="both"/>
        <w:rPr>
          <w:sz w:val="18"/>
          <w:szCs w:val="18"/>
        </w:rPr>
      </w:pPr>
      <w:r w:rsidRPr="00411B0B">
        <w:rPr>
          <w:sz w:val="18"/>
          <w:szCs w:val="18"/>
        </w:rPr>
        <w:t xml:space="preserve">Neither Party will at any time, without the prior consent of the other Party, disclose any Confidential Information of the other Party’s, except as permitted by clause 10.2. </w:t>
      </w:r>
    </w:p>
    <w:p w14:paraId="55E427F4" w14:textId="77777777" w:rsidR="000E0AB7" w:rsidRDefault="00901089" w:rsidP="00A22BBF">
      <w:pPr>
        <w:pStyle w:val="Default"/>
        <w:numPr>
          <w:ilvl w:val="1"/>
          <w:numId w:val="23"/>
        </w:numPr>
        <w:spacing w:after="449"/>
        <w:jc w:val="both"/>
        <w:rPr>
          <w:sz w:val="18"/>
          <w:szCs w:val="18"/>
        </w:rPr>
      </w:pPr>
      <w:r w:rsidRPr="000E0AB7">
        <w:rPr>
          <w:sz w:val="18"/>
          <w:szCs w:val="18"/>
        </w:rPr>
        <w:t xml:space="preserve">Either Party may disclose the other Party’s Confidential Information: </w:t>
      </w:r>
    </w:p>
    <w:p w14:paraId="366FA862" w14:textId="77777777" w:rsidR="000E0AB7" w:rsidRDefault="00901089" w:rsidP="00A22BBF">
      <w:pPr>
        <w:pStyle w:val="Default"/>
        <w:numPr>
          <w:ilvl w:val="0"/>
          <w:numId w:val="25"/>
        </w:numPr>
        <w:spacing w:after="449"/>
        <w:jc w:val="both"/>
        <w:rPr>
          <w:sz w:val="18"/>
          <w:szCs w:val="18"/>
        </w:rPr>
      </w:pPr>
      <w:r w:rsidRPr="000E0AB7">
        <w:rPr>
          <w:sz w:val="18"/>
          <w:szCs w:val="18"/>
        </w:rPr>
        <w:t xml:space="preserve">to its employees, officers, agents, consultants, </w:t>
      </w:r>
      <w:proofErr w:type="gramStart"/>
      <w:r w:rsidRPr="000E0AB7">
        <w:rPr>
          <w:sz w:val="18"/>
          <w:szCs w:val="18"/>
        </w:rPr>
        <w:t>subcontractors</w:t>
      </w:r>
      <w:proofErr w:type="gramEnd"/>
      <w:r w:rsidRPr="000E0AB7">
        <w:rPr>
          <w:sz w:val="18"/>
          <w:szCs w:val="18"/>
        </w:rPr>
        <w:t xml:space="preserve"> or advisers who need to know such information for the purposes of exercising that Party's rights or carrying out that Party’s obligations under, or in connection with, the Agreement, provided that the Party ensures that such employees, officers, agents, consultants, subcontractors or advisers to whom it discloses the other Party’s Confidential Information comply with this clause 10; and</w:t>
      </w:r>
    </w:p>
    <w:p w14:paraId="7B661357" w14:textId="005E22F4" w:rsidR="00901089" w:rsidRPr="000E0AB7" w:rsidRDefault="00901089" w:rsidP="00A22BBF">
      <w:pPr>
        <w:pStyle w:val="Default"/>
        <w:numPr>
          <w:ilvl w:val="0"/>
          <w:numId w:val="25"/>
        </w:numPr>
        <w:spacing w:after="449"/>
        <w:jc w:val="both"/>
        <w:rPr>
          <w:sz w:val="18"/>
          <w:szCs w:val="18"/>
        </w:rPr>
      </w:pPr>
      <w:r w:rsidRPr="000E0AB7">
        <w:rPr>
          <w:sz w:val="18"/>
          <w:szCs w:val="18"/>
        </w:rPr>
        <w:t xml:space="preserve">as may be required by law, a court of competent jurisdiction or any governmental or regulatory authority, provided that the Party ensures that it gives the other Party as much prior notice of such disclosure as possible. </w:t>
      </w:r>
    </w:p>
    <w:p w14:paraId="1600FA7A" w14:textId="77777777" w:rsidR="00901089" w:rsidRPr="00411B0B" w:rsidRDefault="00901089" w:rsidP="00AB62B8">
      <w:pPr>
        <w:pStyle w:val="Default"/>
        <w:jc w:val="both"/>
        <w:rPr>
          <w:sz w:val="18"/>
          <w:szCs w:val="18"/>
        </w:rPr>
      </w:pPr>
    </w:p>
    <w:p w14:paraId="3E95D630" w14:textId="181CD597" w:rsidR="00901089" w:rsidRPr="00411B0B" w:rsidRDefault="00901089" w:rsidP="00A22BBF">
      <w:pPr>
        <w:pStyle w:val="Default"/>
        <w:numPr>
          <w:ilvl w:val="0"/>
          <w:numId w:val="23"/>
        </w:numPr>
        <w:jc w:val="both"/>
        <w:rPr>
          <w:sz w:val="18"/>
          <w:szCs w:val="18"/>
        </w:rPr>
      </w:pPr>
      <w:r w:rsidRPr="00411B0B">
        <w:rPr>
          <w:b/>
          <w:bCs/>
          <w:sz w:val="18"/>
          <w:szCs w:val="18"/>
        </w:rPr>
        <w:t xml:space="preserve"> CANCELLATION &amp; REFUNDS </w:t>
      </w:r>
    </w:p>
    <w:p w14:paraId="0885C537" w14:textId="77777777" w:rsidR="00D308B8" w:rsidRDefault="00D308B8" w:rsidP="00AB62B8">
      <w:pPr>
        <w:pStyle w:val="Default"/>
        <w:jc w:val="both"/>
        <w:rPr>
          <w:b/>
          <w:bCs/>
          <w:sz w:val="18"/>
          <w:szCs w:val="18"/>
        </w:rPr>
      </w:pPr>
    </w:p>
    <w:p w14:paraId="1546CE4D" w14:textId="629851C4" w:rsidR="00901089" w:rsidRDefault="00901089" w:rsidP="00AB62B8">
      <w:pPr>
        <w:pStyle w:val="Default"/>
        <w:jc w:val="both"/>
        <w:rPr>
          <w:b/>
          <w:bCs/>
          <w:sz w:val="18"/>
          <w:szCs w:val="18"/>
        </w:rPr>
      </w:pPr>
      <w:r w:rsidRPr="00411B0B">
        <w:rPr>
          <w:b/>
          <w:bCs/>
          <w:sz w:val="18"/>
          <w:szCs w:val="18"/>
        </w:rPr>
        <w:t xml:space="preserve">The Client’s attention is particularly drawn to this clause. </w:t>
      </w:r>
    </w:p>
    <w:p w14:paraId="1A34697D" w14:textId="77777777" w:rsidR="006740BF" w:rsidRDefault="006740BF" w:rsidP="00AB62B8">
      <w:pPr>
        <w:pStyle w:val="Default"/>
        <w:jc w:val="both"/>
        <w:rPr>
          <w:b/>
          <w:bCs/>
          <w:sz w:val="18"/>
          <w:szCs w:val="18"/>
        </w:rPr>
      </w:pPr>
    </w:p>
    <w:p w14:paraId="30AE8FF9" w14:textId="77777777" w:rsidR="000E0AB7" w:rsidRDefault="000E0AB7" w:rsidP="00AB62B8">
      <w:pPr>
        <w:pStyle w:val="Default"/>
        <w:jc w:val="both"/>
        <w:rPr>
          <w:sz w:val="18"/>
          <w:szCs w:val="18"/>
        </w:rPr>
      </w:pPr>
      <w:r w:rsidRPr="000E0AB7">
        <w:rPr>
          <w:b/>
          <w:bCs/>
          <w:sz w:val="18"/>
          <w:szCs w:val="18"/>
        </w:rPr>
        <w:t>Cancellation by the Client Face-to-Face Courses and Virtual Classroom Courses</w:t>
      </w:r>
      <w:r w:rsidRPr="000E0AB7">
        <w:rPr>
          <w:sz w:val="18"/>
          <w:szCs w:val="18"/>
        </w:rPr>
        <w:t xml:space="preserve"> </w:t>
      </w:r>
    </w:p>
    <w:p w14:paraId="355D3EBE" w14:textId="77777777" w:rsidR="000E0AB7" w:rsidRDefault="000E0AB7" w:rsidP="00AB62B8">
      <w:pPr>
        <w:pStyle w:val="Default"/>
        <w:jc w:val="both"/>
        <w:rPr>
          <w:sz w:val="18"/>
          <w:szCs w:val="18"/>
        </w:rPr>
      </w:pPr>
    </w:p>
    <w:p w14:paraId="76B3D4F7" w14:textId="77777777" w:rsidR="000E0AB7" w:rsidRDefault="000E0AB7" w:rsidP="00A22BBF">
      <w:pPr>
        <w:pStyle w:val="Default"/>
        <w:numPr>
          <w:ilvl w:val="1"/>
          <w:numId w:val="23"/>
        </w:numPr>
        <w:spacing w:after="449"/>
        <w:jc w:val="both"/>
        <w:rPr>
          <w:sz w:val="18"/>
          <w:szCs w:val="18"/>
        </w:rPr>
      </w:pPr>
      <w:r w:rsidRPr="000E0AB7">
        <w:rPr>
          <w:sz w:val="18"/>
          <w:szCs w:val="18"/>
        </w:rPr>
        <w:t xml:space="preserve">If the Client wishes to cancel a Booking or the booking of any individual Delegates onto a Face-to-Face Course or Virtual Classroom Course (as applicable) at any time then, without prejudice to the remainder of the Agreement and </w:t>
      </w:r>
      <w:proofErr w:type="gramStart"/>
      <w:r w:rsidRPr="000E0AB7">
        <w:rPr>
          <w:sz w:val="18"/>
          <w:szCs w:val="18"/>
        </w:rPr>
        <w:t>in particular to</w:t>
      </w:r>
      <w:proofErr w:type="gramEnd"/>
      <w:r w:rsidRPr="000E0AB7">
        <w:rPr>
          <w:sz w:val="18"/>
          <w:szCs w:val="18"/>
        </w:rPr>
        <w:t xml:space="preserve"> clause 11.2: </w:t>
      </w:r>
    </w:p>
    <w:p w14:paraId="2656C33E" w14:textId="77777777" w:rsidR="000E0AB7" w:rsidRDefault="000E0AB7" w:rsidP="00A22BBF">
      <w:pPr>
        <w:pStyle w:val="Default"/>
        <w:numPr>
          <w:ilvl w:val="0"/>
          <w:numId w:val="26"/>
        </w:numPr>
        <w:spacing w:after="449"/>
        <w:jc w:val="both"/>
        <w:rPr>
          <w:sz w:val="18"/>
          <w:szCs w:val="18"/>
        </w:rPr>
      </w:pPr>
      <w:r w:rsidRPr="000E0AB7">
        <w:rPr>
          <w:sz w:val="18"/>
          <w:szCs w:val="18"/>
        </w:rPr>
        <w:t xml:space="preserve">if the Client notifies us 15 or more days in advance of the date on which such Course is due to be delivered, </w:t>
      </w:r>
      <w:r w:rsidRPr="00FA7504">
        <w:rPr>
          <w:b/>
          <w:bCs/>
          <w:sz w:val="18"/>
          <w:szCs w:val="18"/>
        </w:rPr>
        <w:t>the Client will not be charged the Fees for such cancelled Booking or relating to such non-attending individual Delegates (as applicable)</w:t>
      </w:r>
      <w:r w:rsidRPr="000E0AB7">
        <w:rPr>
          <w:sz w:val="18"/>
          <w:szCs w:val="18"/>
        </w:rPr>
        <w:t xml:space="preserve">; and </w:t>
      </w:r>
    </w:p>
    <w:p w14:paraId="406F48EF" w14:textId="698CFB23" w:rsidR="006740BF" w:rsidRPr="00FA7504" w:rsidRDefault="000E0AB7" w:rsidP="00A22BBF">
      <w:pPr>
        <w:pStyle w:val="Default"/>
        <w:numPr>
          <w:ilvl w:val="0"/>
          <w:numId w:val="26"/>
        </w:numPr>
        <w:spacing w:after="449"/>
        <w:jc w:val="both"/>
        <w:rPr>
          <w:b/>
          <w:bCs/>
          <w:sz w:val="18"/>
          <w:szCs w:val="18"/>
        </w:rPr>
      </w:pPr>
      <w:r w:rsidRPr="000E0AB7">
        <w:rPr>
          <w:sz w:val="18"/>
          <w:szCs w:val="18"/>
        </w:rPr>
        <w:t xml:space="preserve">if the Client notifies us less </w:t>
      </w:r>
      <w:proofErr w:type="spellStart"/>
      <w:r w:rsidRPr="000E0AB7">
        <w:rPr>
          <w:sz w:val="18"/>
          <w:szCs w:val="18"/>
        </w:rPr>
        <w:t>then</w:t>
      </w:r>
      <w:proofErr w:type="spellEnd"/>
      <w:r w:rsidRPr="000E0AB7">
        <w:rPr>
          <w:sz w:val="18"/>
          <w:szCs w:val="18"/>
        </w:rPr>
        <w:t xml:space="preserve"> 15 days in advance of the date on which such Course is due to be delivered, (except where we, acting at our sole absolute discretion, deem that sufficiently exceptional circumstances apply to the cancellation</w:t>
      </w:r>
      <w:r w:rsidRPr="00FA7504">
        <w:rPr>
          <w:b/>
          <w:bCs/>
          <w:sz w:val="18"/>
          <w:szCs w:val="18"/>
        </w:rPr>
        <w:t>) the full Fees for such cancelled Booking or relating to such non-attending individual Delegates (as applicable) will remain payable, be non-refundable, and will be charged to the Client.</w:t>
      </w:r>
    </w:p>
    <w:p w14:paraId="3F6DBB3D" w14:textId="77777777" w:rsidR="00D308B8" w:rsidRDefault="000E0AB7" w:rsidP="00A22BBF">
      <w:pPr>
        <w:pStyle w:val="Default"/>
        <w:numPr>
          <w:ilvl w:val="1"/>
          <w:numId w:val="23"/>
        </w:numPr>
        <w:jc w:val="both"/>
        <w:rPr>
          <w:sz w:val="18"/>
          <w:szCs w:val="18"/>
        </w:rPr>
      </w:pPr>
      <w:r w:rsidRPr="000E0AB7">
        <w:rPr>
          <w:sz w:val="18"/>
          <w:szCs w:val="18"/>
        </w:rPr>
        <w:lastRenderedPageBreak/>
        <w:t xml:space="preserve">We reserve a right to charge the Client for any expenses specified under a Booking which we incur or have incurred from any third party in connection with any cancellation by the Client in accordance with clause 11.1. </w:t>
      </w:r>
    </w:p>
    <w:p w14:paraId="0790D1BB" w14:textId="77777777" w:rsidR="00D308B8" w:rsidRDefault="00D308B8" w:rsidP="00D308B8">
      <w:pPr>
        <w:pStyle w:val="Default"/>
        <w:jc w:val="both"/>
        <w:rPr>
          <w:sz w:val="18"/>
          <w:szCs w:val="18"/>
        </w:rPr>
      </w:pPr>
    </w:p>
    <w:p w14:paraId="4C6C9FA1" w14:textId="77777777" w:rsidR="00D308B8" w:rsidRDefault="000E0AB7" w:rsidP="00D308B8">
      <w:pPr>
        <w:pStyle w:val="Default"/>
        <w:jc w:val="both"/>
        <w:rPr>
          <w:sz w:val="18"/>
          <w:szCs w:val="18"/>
        </w:rPr>
      </w:pPr>
      <w:r w:rsidRPr="00D308B8">
        <w:rPr>
          <w:b/>
          <w:bCs/>
          <w:sz w:val="18"/>
          <w:szCs w:val="18"/>
        </w:rPr>
        <w:t>E-learning Courses and Self-paced Courses</w:t>
      </w:r>
      <w:r w:rsidRPr="000E0AB7">
        <w:rPr>
          <w:sz w:val="18"/>
          <w:szCs w:val="18"/>
        </w:rPr>
        <w:t xml:space="preserve"> </w:t>
      </w:r>
    </w:p>
    <w:p w14:paraId="47E2D61A" w14:textId="77777777" w:rsidR="00D308B8" w:rsidRDefault="00D308B8" w:rsidP="00D308B8">
      <w:pPr>
        <w:pStyle w:val="Default"/>
        <w:jc w:val="both"/>
        <w:rPr>
          <w:sz w:val="18"/>
          <w:szCs w:val="18"/>
        </w:rPr>
      </w:pPr>
    </w:p>
    <w:p w14:paraId="2B7076BF" w14:textId="77777777" w:rsidR="00D308B8" w:rsidRDefault="000E0AB7" w:rsidP="00A22BBF">
      <w:pPr>
        <w:pStyle w:val="Default"/>
        <w:numPr>
          <w:ilvl w:val="1"/>
          <w:numId w:val="23"/>
        </w:numPr>
        <w:jc w:val="both"/>
        <w:rPr>
          <w:sz w:val="18"/>
          <w:szCs w:val="18"/>
        </w:rPr>
      </w:pPr>
      <w:r w:rsidRPr="000E0AB7">
        <w:rPr>
          <w:sz w:val="18"/>
          <w:szCs w:val="18"/>
        </w:rPr>
        <w:t xml:space="preserve">If the Client wishes to cancel a Booking or the booking of any individual Delegates onto an E-learning Course or Self-paced Course at any time then, without prejudice to the remainder of the Agreement and in particular to clause 11.4, (except where we, acting at our sole absolute discretion, deem that sufficiently exceptional circumstances apply to the cancellation) </w:t>
      </w:r>
      <w:r w:rsidRPr="00D308B8">
        <w:rPr>
          <w:b/>
          <w:bCs/>
          <w:sz w:val="18"/>
          <w:szCs w:val="18"/>
        </w:rPr>
        <w:t>the full Fees for such cancelled Booking or relating to such nonattending individual Delegates (as applicable) will remain payable, be nonrefundable, and will be charged to the Client.</w:t>
      </w:r>
      <w:r w:rsidRPr="000E0AB7">
        <w:rPr>
          <w:sz w:val="18"/>
          <w:szCs w:val="18"/>
        </w:rPr>
        <w:t xml:space="preserve"> </w:t>
      </w:r>
    </w:p>
    <w:p w14:paraId="4DFA1892" w14:textId="77777777" w:rsidR="00D308B8" w:rsidRDefault="00D308B8" w:rsidP="00D308B8">
      <w:pPr>
        <w:pStyle w:val="Default"/>
        <w:ind w:left="360"/>
        <w:jc w:val="both"/>
        <w:rPr>
          <w:sz w:val="18"/>
          <w:szCs w:val="18"/>
        </w:rPr>
      </w:pPr>
    </w:p>
    <w:p w14:paraId="16FD102E" w14:textId="3862B317" w:rsidR="000E0AB7" w:rsidRPr="000E0AB7" w:rsidRDefault="000E0AB7" w:rsidP="00A22BBF">
      <w:pPr>
        <w:pStyle w:val="Default"/>
        <w:numPr>
          <w:ilvl w:val="1"/>
          <w:numId w:val="23"/>
        </w:numPr>
        <w:jc w:val="both"/>
        <w:rPr>
          <w:sz w:val="18"/>
          <w:szCs w:val="18"/>
        </w:rPr>
      </w:pPr>
      <w:r w:rsidRPr="000E0AB7">
        <w:rPr>
          <w:sz w:val="18"/>
          <w:szCs w:val="18"/>
        </w:rPr>
        <w:t>We reserve a right to charge the Client for any expenses specified under a Booking which we incur or have incurred from any third party in connection with any cancellation by the Client in accordance with clause 11.3.</w:t>
      </w:r>
    </w:p>
    <w:p w14:paraId="2E2D690E" w14:textId="77777777" w:rsidR="000E0AB7" w:rsidRPr="000E0AB7" w:rsidRDefault="000E0AB7" w:rsidP="00AB62B8">
      <w:pPr>
        <w:pStyle w:val="Default"/>
        <w:jc w:val="both"/>
        <w:rPr>
          <w:sz w:val="18"/>
          <w:szCs w:val="18"/>
        </w:rPr>
      </w:pPr>
    </w:p>
    <w:p w14:paraId="091077D1" w14:textId="77777777" w:rsidR="00D308B8" w:rsidRDefault="000E0AB7" w:rsidP="00AB62B8">
      <w:pPr>
        <w:pStyle w:val="Default"/>
        <w:jc w:val="both"/>
        <w:rPr>
          <w:sz w:val="18"/>
          <w:szCs w:val="18"/>
        </w:rPr>
      </w:pPr>
      <w:r w:rsidRPr="00D308B8">
        <w:rPr>
          <w:b/>
          <w:bCs/>
          <w:sz w:val="18"/>
          <w:szCs w:val="18"/>
        </w:rPr>
        <w:t>Cancellation by us</w:t>
      </w:r>
      <w:r w:rsidRPr="000E0AB7">
        <w:rPr>
          <w:sz w:val="18"/>
          <w:szCs w:val="18"/>
        </w:rPr>
        <w:t xml:space="preserve"> </w:t>
      </w:r>
    </w:p>
    <w:p w14:paraId="13D107E0" w14:textId="77777777" w:rsidR="00D308B8" w:rsidRDefault="00D308B8" w:rsidP="00AB62B8">
      <w:pPr>
        <w:pStyle w:val="Default"/>
        <w:jc w:val="both"/>
        <w:rPr>
          <w:sz w:val="18"/>
          <w:szCs w:val="18"/>
        </w:rPr>
      </w:pPr>
    </w:p>
    <w:p w14:paraId="739A0D26" w14:textId="77777777" w:rsidR="00D308B8" w:rsidRDefault="000E0AB7" w:rsidP="00AB62B8">
      <w:pPr>
        <w:pStyle w:val="Default"/>
        <w:jc w:val="both"/>
        <w:rPr>
          <w:sz w:val="18"/>
          <w:szCs w:val="18"/>
        </w:rPr>
      </w:pPr>
      <w:r w:rsidRPr="00D308B8">
        <w:rPr>
          <w:b/>
          <w:bCs/>
          <w:sz w:val="18"/>
          <w:szCs w:val="18"/>
        </w:rPr>
        <w:t>All Course Types</w:t>
      </w:r>
      <w:r w:rsidRPr="000E0AB7">
        <w:rPr>
          <w:sz w:val="18"/>
          <w:szCs w:val="18"/>
        </w:rPr>
        <w:t xml:space="preserve"> </w:t>
      </w:r>
    </w:p>
    <w:p w14:paraId="68472F44" w14:textId="77777777" w:rsidR="00D308B8" w:rsidRDefault="00D308B8" w:rsidP="00AB62B8">
      <w:pPr>
        <w:pStyle w:val="Default"/>
        <w:jc w:val="both"/>
        <w:rPr>
          <w:sz w:val="18"/>
          <w:szCs w:val="18"/>
        </w:rPr>
      </w:pPr>
    </w:p>
    <w:p w14:paraId="1DD8748E" w14:textId="77777777" w:rsidR="00D308B8" w:rsidRDefault="000E0AB7" w:rsidP="00A22BBF">
      <w:pPr>
        <w:pStyle w:val="Default"/>
        <w:numPr>
          <w:ilvl w:val="1"/>
          <w:numId w:val="23"/>
        </w:numPr>
        <w:jc w:val="both"/>
        <w:rPr>
          <w:sz w:val="18"/>
          <w:szCs w:val="18"/>
        </w:rPr>
      </w:pPr>
      <w:r w:rsidRPr="000E0AB7">
        <w:rPr>
          <w:sz w:val="18"/>
          <w:szCs w:val="18"/>
        </w:rPr>
        <w:t>If we wish to cancel a Booking or to reschedule or relocate the venue for a Course at any time, we will notify the Client of such cancellation or rescheduling or relocation (as applicable) as soon as reasonably possible in advance of the date on which such Course is due to be delivered and either:</w:t>
      </w:r>
    </w:p>
    <w:p w14:paraId="655BD7CF" w14:textId="77777777" w:rsidR="00D308B8" w:rsidRDefault="000E0AB7" w:rsidP="00A22BBF">
      <w:pPr>
        <w:pStyle w:val="Default"/>
        <w:numPr>
          <w:ilvl w:val="0"/>
          <w:numId w:val="27"/>
        </w:numPr>
        <w:jc w:val="both"/>
        <w:rPr>
          <w:sz w:val="18"/>
          <w:szCs w:val="18"/>
        </w:rPr>
      </w:pPr>
      <w:r w:rsidRPr="000E0AB7">
        <w:rPr>
          <w:sz w:val="18"/>
          <w:szCs w:val="18"/>
        </w:rPr>
        <w:t xml:space="preserve">cancel such Booking; or </w:t>
      </w:r>
    </w:p>
    <w:p w14:paraId="49FD5726" w14:textId="77777777" w:rsidR="00D308B8" w:rsidRDefault="000E0AB7" w:rsidP="00A22BBF">
      <w:pPr>
        <w:pStyle w:val="Default"/>
        <w:numPr>
          <w:ilvl w:val="0"/>
          <w:numId w:val="27"/>
        </w:numPr>
        <w:jc w:val="both"/>
        <w:rPr>
          <w:sz w:val="18"/>
          <w:szCs w:val="18"/>
        </w:rPr>
      </w:pPr>
      <w:r w:rsidRPr="000E0AB7">
        <w:rPr>
          <w:sz w:val="18"/>
          <w:szCs w:val="18"/>
        </w:rPr>
        <w:t xml:space="preserve">use reasonable endeavours to reschedule such Course to a date and time convenient to both Parties </w:t>
      </w:r>
      <w:proofErr w:type="gramStart"/>
      <w:r w:rsidRPr="000E0AB7">
        <w:rPr>
          <w:sz w:val="18"/>
          <w:szCs w:val="18"/>
        </w:rPr>
        <w:t>or</w:t>
      </w:r>
      <w:proofErr w:type="gramEnd"/>
      <w:r w:rsidRPr="000E0AB7">
        <w:rPr>
          <w:sz w:val="18"/>
          <w:szCs w:val="18"/>
        </w:rPr>
        <w:t xml:space="preserve"> to relocate such Course to a venue convenient to both Parties (as applicable). </w:t>
      </w:r>
    </w:p>
    <w:p w14:paraId="2CC55978" w14:textId="77777777" w:rsidR="00D308B8" w:rsidRDefault="00D308B8" w:rsidP="00D308B8">
      <w:pPr>
        <w:pStyle w:val="Default"/>
        <w:jc w:val="both"/>
        <w:rPr>
          <w:sz w:val="18"/>
          <w:szCs w:val="18"/>
        </w:rPr>
      </w:pPr>
    </w:p>
    <w:p w14:paraId="1C143BCD" w14:textId="77777777" w:rsidR="00D308B8" w:rsidRDefault="000E0AB7" w:rsidP="00A22BBF">
      <w:pPr>
        <w:pStyle w:val="Default"/>
        <w:numPr>
          <w:ilvl w:val="1"/>
          <w:numId w:val="23"/>
        </w:numPr>
        <w:jc w:val="both"/>
        <w:rPr>
          <w:sz w:val="18"/>
          <w:szCs w:val="18"/>
        </w:rPr>
      </w:pPr>
      <w:r w:rsidRPr="000E0AB7">
        <w:rPr>
          <w:sz w:val="18"/>
          <w:szCs w:val="18"/>
        </w:rPr>
        <w:t xml:space="preserve">If either: </w:t>
      </w:r>
    </w:p>
    <w:p w14:paraId="03C030DA" w14:textId="77777777" w:rsidR="00D308B8" w:rsidRDefault="000E0AB7" w:rsidP="00A22BBF">
      <w:pPr>
        <w:pStyle w:val="Default"/>
        <w:numPr>
          <w:ilvl w:val="0"/>
          <w:numId w:val="28"/>
        </w:numPr>
        <w:jc w:val="both"/>
        <w:rPr>
          <w:sz w:val="18"/>
          <w:szCs w:val="18"/>
        </w:rPr>
      </w:pPr>
      <w:r w:rsidRPr="000E0AB7">
        <w:rPr>
          <w:sz w:val="18"/>
          <w:szCs w:val="18"/>
        </w:rPr>
        <w:t>we cancel a Booking in accordance with clause 11.5(</w:t>
      </w:r>
      <w:proofErr w:type="spellStart"/>
      <w:r w:rsidRPr="000E0AB7">
        <w:rPr>
          <w:sz w:val="18"/>
          <w:szCs w:val="18"/>
        </w:rPr>
        <w:t>i</w:t>
      </w:r>
      <w:proofErr w:type="spellEnd"/>
      <w:r w:rsidRPr="000E0AB7">
        <w:rPr>
          <w:sz w:val="18"/>
          <w:szCs w:val="18"/>
        </w:rPr>
        <w:t xml:space="preserve">); or </w:t>
      </w:r>
    </w:p>
    <w:p w14:paraId="6FC8AFA4" w14:textId="77777777" w:rsidR="00D308B8" w:rsidRDefault="000E0AB7" w:rsidP="00A22BBF">
      <w:pPr>
        <w:pStyle w:val="Default"/>
        <w:numPr>
          <w:ilvl w:val="0"/>
          <w:numId w:val="28"/>
        </w:numPr>
        <w:jc w:val="both"/>
        <w:rPr>
          <w:sz w:val="18"/>
          <w:szCs w:val="18"/>
        </w:rPr>
      </w:pPr>
      <w:r w:rsidRPr="000E0AB7">
        <w:rPr>
          <w:sz w:val="18"/>
          <w:szCs w:val="18"/>
        </w:rPr>
        <w:t xml:space="preserve">the Parties are unable to agree to the rescheduling or relocation of a Course (as applicable) pursuant to clause 11.5(ii) (confirmation of which will be notified to you) (as applicable), </w:t>
      </w:r>
    </w:p>
    <w:p w14:paraId="083151F5" w14:textId="77777777" w:rsidR="00D308B8" w:rsidRDefault="000E0AB7" w:rsidP="00D308B8">
      <w:pPr>
        <w:pStyle w:val="Default"/>
        <w:ind w:left="1080"/>
        <w:jc w:val="both"/>
        <w:rPr>
          <w:sz w:val="18"/>
          <w:szCs w:val="18"/>
        </w:rPr>
      </w:pPr>
      <w:r w:rsidRPr="00D308B8">
        <w:rPr>
          <w:b/>
          <w:bCs/>
          <w:sz w:val="18"/>
          <w:szCs w:val="18"/>
        </w:rPr>
        <w:t>the Client will not be charged the Fees for the Booking.</w:t>
      </w:r>
      <w:r w:rsidRPr="000E0AB7">
        <w:rPr>
          <w:sz w:val="18"/>
          <w:szCs w:val="18"/>
        </w:rPr>
        <w:t xml:space="preserve"> </w:t>
      </w:r>
    </w:p>
    <w:p w14:paraId="1B4864D9" w14:textId="77777777" w:rsidR="00D308B8" w:rsidRDefault="00D308B8" w:rsidP="00D308B8">
      <w:pPr>
        <w:pStyle w:val="Default"/>
        <w:jc w:val="both"/>
        <w:rPr>
          <w:sz w:val="18"/>
          <w:szCs w:val="18"/>
        </w:rPr>
      </w:pPr>
    </w:p>
    <w:p w14:paraId="0069099E" w14:textId="77777777" w:rsidR="00D308B8" w:rsidRDefault="000E0AB7" w:rsidP="00A22BBF">
      <w:pPr>
        <w:pStyle w:val="Default"/>
        <w:numPr>
          <w:ilvl w:val="1"/>
          <w:numId w:val="23"/>
        </w:numPr>
        <w:jc w:val="both"/>
        <w:rPr>
          <w:sz w:val="18"/>
          <w:szCs w:val="18"/>
        </w:rPr>
      </w:pPr>
      <w:r w:rsidRPr="000E0AB7">
        <w:rPr>
          <w:sz w:val="18"/>
          <w:szCs w:val="18"/>
        </w:rPr>
        <w:t xml:space="preserve">We will not be liable for any expenses or losses of any kind sustained or incurred by the Client and/or any Delegates arising directly or indirectly from any cancellation or any rescheduling or relocating by us in accordance with clause 11.5. </w:t>
      </w:r>
    </w:p>
    <w:p w14:paraId="7318902A" w14:textId="77777777" w:rsidR="00D308B8" w:rsidRDefault="00D308B8" w:rsidP="00D308B8">
      <w:pPr>
        <w:pStyle w:val="Default"/>
        <w:ind w:left="360"/>
        <w:jc w:val="both"/>
        <w:rPr>
          <w:sz w:val="18"/>
          <w:szCs w:val="18"/>
        </w:rPr>
      </w:pPr>
    </w:p>
    <w:p w14:paraId="3FAAC64E" w14:textId="77777777" w:rsidR="00D308B8" w:rsidRDefault="000E0AB7" w:rsidP="00A22BBF">
      <w:pPr>
        <w:pStyle w:val="Default"/>
        <w:numPr>
          <w:ilvl w:val="1"/>
          <w:numId w:val="23"/>
        </w:numPr>
        <w:jc w:val="both"/>
        <w:rPr>
          <w:sz w:val="18"/>
          <w:szCs w:val="18"/>
        </w:rPr>
      </w:pPr>
      <w:r w:rsidRPr="000E0AB7">
        <w:rPr>
          <w:sz w:val="18"/>
          <w:szCs w:val="18"/>
        </w:rPr>
        <w:t xml:space="preserve">The Client acknowledges and agrees that: </w:t>
      </w:r>
    </w:p>
    <w:p w14:paraId="15866286" w14:textId="77777777" w:rsidR="00D308B8" w:rsidRDefault="00D308B8" w:rsidP="00D308B8">
      <w:pPr>
        <w:pStyle w:val="ListParagraph"/>
        <w:rPr>
          <w:sz w:val="18"/>
          <w:szCs w:val="18"/>
        </w:rPr>
      </w:pPr>
    </w:p>
    <w:p w14:paraId="096020CB" w14:textId="77777777" w:rsidR="00D308B8" w:rsidRDefault="000E0AB7" w:rsidP="00A22BBF">
      <w:pPr>
        <w:pStyle w:val="Default"/>
        <w:numPr>
          <w:ilvl w:val="0"/>
          <w:numId w:val="29"/>
        </w:numPr>
        <w:jc w:val="both"/>
        <w:rPr>
          <w:sz w:val="18"/>
          <w:szCs w:val="18"/>
        </w:rPr>
      </w:pPr>
      <w:r w:rsidRPr="000E0AB7">
        <w:rPr>
          <w:sz w:val="18"/>
          <w:szCs w:val="18"/>
        </w:rPr>
        <w:t>if any individual Delegates booked onto a Course fail to attend such Course on the date of delivery, (except where we have received prior notice of cancellation of the booking of such individual Delegates in accordance with clause 11.1(</w:t>
      </w:r>
      <w:proofErr w:type="spellStart"/>
      <w:r w:rsidRPr="000E0AB7">
        <w:rPr>
          <w:sz w:val="18"/>
          <w:szCs w:val="18"/>
        </w:rPr>
        <w:t>i</w:t>
      </w:r>
      <w:proofErr w:type="spellEnd"/>
      <w:r w:rsidRPr="000E0AB7">
        <w:rPr>
          <w:sz w:val="18"/>
          <w:szCs w:val="18"/>
        </w:rPr>
        <w:t xml:space="preserve">)) </w:t>
      </w:r>
      <w:r w:rsidRPr="00D308B8">
        <w:rPr>
          <w:b/>
          <w:bCs/>
          <w:sz w:val="18"/>
          <w:szCs w:val="18"/>
        </w:rPr>
        <w:t>the full Fees relating to such non-attending individual Delegates will remain payable, be non-refundable, and will be charged to the Client;</w:t>
      </w:r>
      <w:r w:rsidRPr="000E0AB7">
        <w:rPr>
          <w:sz w:val="18"/>
          <w:szCs w:val="18"/>
        </w:rPr>
        <w:t xml:space="preserve"> and</w:t>
      </w:r>
    </w:p>
    <w:p w14:paraId="128A155E" w14:textId="77777777" w:rsidR="00D308B8" w:rsidRDefault="00D308B8" w:rsidP="00D308B8">
      <w:pPr>
        <w:pStyle w:val="Default"/>
        <w:ind w:left="1080"/>
        <w:jc w:val="both"/>
        <w:rPr>
          <w:sz w:val="18"/>
          <w:szCs w:val="18"/>
        </w:rPr>
      </w:pPr>
    </w:p>
    <w:p w14:paraId="1A113D3F" w14:textId="77777777" w:rsidR="00D308B8" w:rsidRDefault="000E0AB7" w:rsidP="00A22BBF">
      <w:pPr>
        <w:pStyle w:val="Default"/>
        <w:numPr>
          <w:ilvl w:val="0"/>
          <w:numId w:val="29"/>
        </w:numPr>
        <w:jc w:val="both"/>
        <w:rPr>
          <w:sz w:val="18"/>
          <w:szCs w:val="18"/>
        </w:rPr>
      </w:pPr>
      <w:r w:rsidRPr="00D308B8">
        <w:rPr>
          <w:sz w:val="18"/>
          <w:szCs w:val="18"/>
        </w:rPr>
        <w:t xml:space="preserve">if any individual Delegates booked onto a Course are refused entry onto the Course on account of late arrival, whether by us or by our subcontractor (as applicable), the full Fees relating to such late-arriving individual Delegates will remain payable, be nonrefundable, and will be charged to the Client. </w:t>
      </w:r>
    </w:p>
    <w:p w14:paraId="22675681" w14:textId="77777777" w:rsidR="00D308B8" w:rsidRDefault="00D308B8" w:rsidP="00D308B8">
      <w:pPr>
        <w:pStyle w:val="ListParagraph"/>
        <w:rPr>
          <w:sz w:val="18"/>
          <w:szCs w:val="18"/>
        </w:rPr>
      </w:pPr>
    </w:p>
    <w:p w14:paraId="4D3D1C58" w14:textId="77777777" w:rsidR="00D308B8" w:rsidRDefault="000E0AB7" w:rsidP="00A22BBF">
      <w:pPr>
        <w:pStyle w:val="Default"/>
        <w:numPr>
          <w:ilvl w:val="1"/>
          <w:numId w:val="23"/>
        </w:numPr>
        <w:jc w:val="both"/>
        <w:rPr>
          <w:sz w:val="18"/>
          <w:szCs w:val="18"/>
        </w:rPr>
      </w:pPr>
      <w:r w:rsidRPr="00D308B8">
        <w:rPr>
          <w:sz w:val="18"/>
          <w:szCs w:val="18"/>
        </w:rPr>
        <w:t xml:space="preserve">Notwithstanding clause 11.5, we reserve a right to cancel a Booking or the booking of any individual Delegates onto a Course (as applicable) at any time immediately on notifying the Client where we, or our subcontractor (as applicable), reasonably believe that such individual Delegates will fail to meet any necessary standards, experience or requirements, or hold any necessary qualifications, for attendance on the Course from time to time, at the date on which such Course is due to be delivered. </w:t>
      </w:r>
    </w:p>
    <w:p w14:paraId="75900F89" w14:textId="77777777" w:rsidR="00D308B8" w:rsidRDefault="00D308B8" w:rsidP="00D308B8">
      <w:pPr>
        <w:pStyle w:val="Default"/>
        <w:ind w:left="360"/>
        <w:jc w:val="both"/>
        <w:rPr>
          <w:sz w:val="18"/>
          <w:szCs w:val="18"/>
        </w:rPr>
      </w:pPr>
    </w:p>
    <w:p w14:paraId="6EB86A11" w14:textId="77777777" w:rsidR="00D308B8" w:rsidRDefault="000E0AB7" w:rsidP="00A22BBF">
      <w:pPr>
        <w:pStyle w:val="Default"/>
        <w:numPr>
          <w:ilvl w:val="1"/>
          <w:numId w:val="23"/>
        </w:numPr>
        <w:jc w:val="both"/>
        <w:rPr>
          <w:sz w:val="18"/>
          <w:szCs w:val="18"/>
        </w:rPr>
      </w:pPr>
      <w:r w:rsidRPr="00D308B8">
        <w:rPr>
          <w:sz w:val="18"/>
          <w:szCs w:val="18"/>
        </w:rPr>
        <w:t xml:space="preserve">If we cancel a Booking or the booking of any individual Delegates onto a Course (as applicable) in accordance with clause 11.9 then: </w:t>
      </w:r>
    </w:p>
    <w:p w14:paraId="33C9EE4F" w14:textId="77777777" w:rsidR="00D308B8" w:rsidRDefault="00D308B8" w:rsidP="00D308B8">
      <w:pPr>
        <w:pStyle w:val="ListParagraph"/>
        <w:rPr>
          <w:sz w:val="18"/>
          <w:szCs w:val="18"/>
        </w:rPr>
      </w:pPr>
    </w:p>
    <w:p w14:paraId="55180C9A" w14:textId="77777777" w:rsidR="00D308B8" w:rsidRDefault="000E0AB7" w:rsidP="00A22BBF">
      <w:pPr>
        <w:pStyle w:val="Default"/>
        <w:numPr>
          <w:ilvl w:val="0"/>
          <w:numId w:val="30"/>
        </w:numPr>
        <w:jc w:val="both"/>
        <w:rPr>
          <w:sz w:val="18"/>
          <w:szCs w:val="18"/>
        </w:rPr>
      </w:pPr>
      <w:r w:rsidRPr="00D308B8">
        <w:rPr>
          <w:sz w:val="18"/>
          <w:szCs w:val="18"/>
        </w:rPr>
        <w:t xml:space="preserve">if the cancellation is 15 or more days in advance of the date on which such Course is due to be delivered, </w:t>
      </w:r>
      <w:r w:rsidRPr="00D308B8">
        <w:rPr>
          <w:b/>
          <w:bCs/>
          <w:sz w:val="18"/>
          <w:szCs w:val="18"/>
        </w:rPr>
        <w:t xml:space="preserve">the Client will not be charged the Fees for such cancelled Booking or relating to such non-complying individual Delegates (as applicable); and </w:t>
      </w:r>
    </w:p>
    <w:p w14:paraId="0E13E5FE" w14:textId="77777777" w:rsidR="00D308B8" w:rsidRDefault="000E0AB7" w:rsidP="00A22BBF">
      <w:pPr>
        <w:pStyle w:val="Default"/>
        <w:numPr>
          <w:ilvl w:val="0"/>
          <w:numId w:val="30"/>
        </w:numPr>
        <w:jc w:val="both"/>
        <w:rPr>
          <w:sz w:val="18"/>
          <w:szCs w:val="18"/>
        </w:rPr>
      </w:pPr>
      <w:r w:rsidRPr="00D308B8">
        <w:rPr>
          <w:sz w:val="18"/>
          <w:szCs w:val="18"/>
        </w:rPr>
        <w:t xml:space="preserve">if the cancellation is less </w:t>
      </w:r>
      <w:proofErr w:type="spellStart"/>
      <w:r w:rsidRPr="00D308B8">
        <w:rPr>
          <w:sz w:val="18"/>
          <w:szCs w:val="18"/>
        </w:rPr>
        <w:t>then</w:t>
      </w:r>
      <w:proofErr w:type="spellEnd"/>
      <w:r w:rsidRPr="00D308B8">
        <w:rPr>
          <w:sz w:val="18"/>
          <w:szCs w:val="18"/>
        </w:rPr>
        <w:t xml:space="preserve"> 15 days in advance of the date on which such Course is due to be delivered, (except where we, acting at our sole absolute discretion, deem that sufficiently exceptional circumstances apply to the individual Delegates’ non-compliance), </w:t>
      </w:r>
      <w:r w:rsidRPr="00D308B8">
        <w:rPr>
          <w:b/>
          <w:bCs/>
          <w:sz w:val="18"/>
          <w:szCs w:val="18"/>
        </w:rPr>
        <w:t>the full Fees for such cancelled Booking or relating to such non-complying individual Delegates (as applicable) will remain payable, be non-refundable, and will be charged to the Client.</w:t>
      </w:r>
      <w:r w:rsidRPr="00D308B8">
        <w:rPr>
          <w:sz w:val="18"/>
          <w:szCs w:val="18"/>
        </w:rPr>
        <w:t xml:space="preserve"> </w:t>
      </w:r>
    </w:p>
    <w:p w14:paraId="36D764CD" w14:textId="77777777" w:rsidR="00D308B8" w:rsidRDefault="00D308B8" w:rsidP="00D308B8">
      <w:pPr>
        <w:pStyle w:val="Default"/>
        <w:ind w:left="1080"/>
        <w:jc w:val="both"/>
        <w:rPr>
          <w:sz w:val="18"/>
          <w:szCs w:val="18"/>
        </w:rPr>
      </w:pPr>
    </w:p>
    <w:p w14:paraId="2287515B" w14:textId="77777777" w:rsidR="00D308B8" w:rsidRDefault="000E0AB7" w:rsidP="00A22BBF">
      <w:pPr>
        <w:pStyle w:val="Default"/>
        <w:numPr>
          <w:ilvl w:val="1"/>
          <w:numId w:val="23"/>
        </w:numPr>
        <w:jc w:val="both"/>
        <w:rPr>
          <w:sz w:val="18"/>
          <w:szCs w:val="18"/>
        </w:rPr>
      </w:pPr>
      <w:r w:rsidRPr="00D308B8">
        <w:rPr>
          <w:sz w:val="18"/>
          <w:szCs w:val="18"/>
        </w:rPr>
        <w:t xml:space="preserve">We reserve a right to charge the Client for any expenses specified under a Booking which we incur or have incurred from any third party in connection with any cancellation by us in accordance with clause 11.9. </w:t>
      </w:r>
    </w:p>
    <w:p w14:paraId="2AB89A30" w14:textId="77777777" w:rsidR="00D308B8" w:rsidRDefault="00D308B8" w:rsidP="00D308B8">
      <w:pPr>
        <w:pStyle w:val="Default"/>
        <w:jc w:val="both"/>
        <w:rPr>
          <w:sz w:val="18"/>
          <w:szCs w:val="18"/>
        </w:rPr>
      </w:pPr>
    </w:p>
    <w:p w14:paraId="06310F0B" w14:textId="21AE1FA1" w:rsidR="000E0AB7" w:rsidRPr="00D308B8" w:rsidRDefault="000E0AB7" w:rsidP="00A22BBF">
      <w:pPr>
        <w:pStyle w:val="Default"/>
        <w:numPr>
          <w:ilvl w:val="1"/>
          <w:numId w:val="23"/>
        </w:numPr>
        <w:jc w:val="both"/>
        <w:rPr>
          <w:sz w:val="18"/>
          <w:szCs w:val="18"/>
        </w:rPr>
      </w:pPr>
      <w:r w:rsidRPr="00D308B8">
        <w:rPr>
          <w:sz w:val="18"/>
          <w:szCs w:val="18"/>
        </w:rPr>
        <w:t>We will not be liable for any expenses or losses of any kind sustained or incurred by the Client and/or any Delegates arising directly or indirectly from any refusal of entry or cancellation by us in accordance with clauses 11.8 or 11.9.</w:t>
      </w:r>
    </w:p>
    <w:p w14:paraId="4EA45DEF" w14:textId="77777777" w:rsidR="006740BF" w:rsidRDefault="006740BF" w:rsidP="00AB62B8">
      <w:pPr>
        <w:pStyle w:val="Default"/>
        <w:jc w:val="both"/>
        <w:rPr>
          <w:b/>
          <w:bCs/>
          <w:sz w:val="18"/>
          <w:szCs w:val="18"/>
        </w:rPr>
      </w:pPr>
    </w:p>
    <w:p w14:paraId="7E302B52" w14:textId="2ACC6D2C" w:rsidR="00901089" w:rsidRPr="00411B0B" w:rsidRDefault="00901089" w:rsidP="00A22BBF">
      <w:pPr>
        <w:pStyle w:val="Default"/>
        <w:numPr>
          <w:ilvl w:val="0"/>
          <w:numId w:val="23"/>
        </w:numPr>
        <w:jc w:val="both"/>
        <w:rPr>
          <w:sz w:val="18"/>
          <w:szCs w:val="18"/>
        </w:rPr>
      </w:pPr>
      <w:r w:rsidRPr="00411B0B">
        <w:rPr>
          <w:b/>
          <w:bCs/>
          <w:sz w:val="18"/>
          <w:szCs w:val="18"/>
        </w:rPr>
        <w:t xml:space="preserve"> LIMITATION OF LIABILITY </w:t>
      </w:r>
    </w:p>
    <w:p w14:paraId="18FAE34D" w14:textId="77777777" w:rsidR="00901089" w:rsidRPr="00411B0B" w:rsidRDefault="00901089" w:rsidP="00AB62B8">
      <w:pPr>
        <w:pStyle w:val="Default"/>
        <w:jc w:val="both"/>
        <w:rPr>
          <w:sz w:val="18"/>
          <w:szCs w:val="18"/>
        </w:rPr>
      </w:pPr>
    </w:p>
    <w:p w14:paraId="6BEEB3D9" w14:textId="77777777" w:rsidR="00901089" w:rsidRPr="00411B0B" w:rsidRDefault="00901089" w:rsidP="00AB62B8">
      <w:pPr>
        <w:pStyle w:val="Default"/>
        <w:jc w:val="both"/>
        <w:rPr>
          <w:sz w:val="18"/>
          <w:szCs w:val="18"/>
        </w:rPr>
      </w:pPr>
      <w:r w:rsidRPr="00411B0B">
        <w:rPr>
          <w:b/>
          <w:bCs/>
          <w:sz w:val="18"/>
          <w:szCs w:val="18"/>
        </w:rPr>
        <w:t xml:space="preserve">The Client’s attention is particularly drawn to this clause. </w:t>
      </w:r>
    </w:p>
    <w:p w14:paraId="1DA8854F" w14:textId="77777777" w:rsidR="00D308B8" w:rsidRDefault="00D308B8" w:rsidP="00AB62B8">
      <w:pPr>
        <w:pStyle w:val="Default"/>
        <w:jc w:val="both"/>
        <w:rPr>
          <w:sz w:val="18"/>
          <w:szCs w:val="18"/>
        </w:rPr>
      </w:pPr>
    </w:p>
    <w:p w14:paraId="101A199F" w14:textId="5455A527" w:rsidR="00D308B8" w:rsidRDefault="00901089" w:rsidP="00A22BBF">
      <w:pPr>
        <w:pStyle w:val="Default"/>
        <w:numPr>
          <w:ilvl w:val="1"/>
          <w:numId w:val="23"/>
        </w:numPr>
        <w:jc w:val="both"/>
        <w:rPr>
          <w:sz w:val="18"/>
          <w:szCs w:val="18"/>
        </w:rPr>
      </w:pPr>
      <w:r w:rsidRPr="00411B0B">
        <w:rPr>
          <w:sz w:val="18"/>
          <w:szCs w:val="18"/>
        </w:rPr>
        <w:t xml:space="preserve">The restrictions on liability in this clause 12 apply to any liability arising under, or in connection with, the Agreement, including liability in contract, tort (including negligence), misrepresentation, restitution or otherwise. </w:t>
      </w:r>
    </w:p>
    <w:p w14:paraId="46A37AC2" w14:textId="77777777" w:rsidR="00D308B8" w:rsidRDefault="00D308B8" w:rsidP="00D308B8">
      <w:pPr>
        <w:pStyle w:val="Default"/>
        <w:ind w:left="360"/>
        <w:jc w:val="both"/>
        <w:rPr>
          <w:sz w:val="18"/>
          <w:szCs w:val="18"/>
        </w:rPr>
      </w:pPr>
    </w:p>
    <w:p w14:paraId="7B27EC46" w14:textId="77777777" w:rsidR="00D308B8" w:rsidRDefault="00901089" w:rsidP="00A22BBF">
      <w:pPr>
        <w:pStyle w:val="Default"/>
        <w:numPr>
          <w:ilvl w:val="1"/>
          <w:numId w:val="23"/>
        </w:numPr>
        <w:jc w:val="both"/>
        <w:rPr>
          <w:sz w:val="18"/>
          <w:szCs w:val="18"/>
        </w:rPr>
      </w:pPr>
      <w:r w:rsidRPr="00411B0B">
        <w:rPr>
          <w:sz w:val="18"/>
          <w:szCs w:val="18"/>
        </w:rPr>
        <w:t xml:space="preserve"> Nothing in this Agreement limits or excludes any liability which cannot be legally limited or excluded, including liability for: </w:t>
      </w:r>
    </w:p>
    <w:p w14:paraId="45A02567" w14:textId="77777777" w:rsidR="00D308B8" w:rsidRDefault="00D308B8" w:rsidP="00D308B8">
      <w:pPr>
        <w:pStyle w:val="ListParagraph"/>
        <w:rPr>
          <w:sz w:val="18"/>
          <w:szCs w:val="18"/>
        </w:rPr>
      </w:pPr>
    </w:p>
    <w:p w14:paraId="28EFA507" w14:textId="77777777" w:rsidR="00D308B8" w:rsidRDefault="00901089" w:rsidP="00A22BBF">
      <w:pPr>
        <w:pStyle w:val="Default"/>
        <w:numPr>
          <w:ilvl w:val="0"/>
          <w:numId w:val="31"/>
        </w:numPr>
        <w:jc w:val="both"/>
        <w:rPr>
          <w:sz w:val="18"/>
          <w:szCs w:val="18"/>
        </w:rPr>
      </w:pPr>
      <w:r w:rsidRPr="00D308B8">
        <w:rPr>
          <w:sz w:val="18"/>
          <w:szCs w:val="18"/>
        </w:rPr>
        <w:t xml:space="preserve">death or personal injury caused by negligence; or </w:t>
      </w:r>
    </w:p>
    <w:p w14:paraId="0035FE6B" w14:textId="0C9ABBA9" w:rsidR="00901089" w:rsidRPr="00D308B8" w:rsidRDefault="00901089" w:rsidP="00A22BBF">
      <w:pPr>
        <w:pStyle w:val="Default"/>
        <w:numPr>
          <w:ilvl w:val="0"/>
          <w:numId w:val="31"/>
        </w:numPr>
        <w:jc w:val="both"/>
        <w:rPr>
          <w:sz w:val="18"/>
          <w:szCs w:val="18"/>
        </w:rPr>
      </w:pPr>
      <w:r w:rsidRPr="00D308B8">
        <w:rPr>
          <w:sz w:val="18"/>
          <w:szCs w:val="18"/>
        </w:rPr>
        <w:t>fraud or fraudulent misrepresentation</w:t>
      </w:r>
      <w:r w:rsidR="00D308B8">
        <w:rPr>
          <w:sz w:val="18"/>
          <w:szCs w:val="18"/>
        </w:rPr>
        <w:t>.</w:t>
      </w:r>
      <w:r w:rsidRPr="00D308B8">
        <w:rPr>
          <w:sz w:val="18"/>
          <w:szCs w:val="18"/>
        </w:rPr>
        <w:t xml:space="preserve"> </w:t>
      </w:r>
    </w:p>
    <w:p w14:paraId="7440FFBB" w14:textId="326E00B3" w:rsidR="00901089" w:rsidRPr="00411B0B" w:rsidRDefault="00901089" w:rsidP="00AB62B8">
      <w:pPr>
        <w:pStyle w:val="Default"/>
        <w:ind w:left="360"/>
        <w:jc w:val="both"/>
        <w:rPr>
          <w:sz w:val="18"/>
          <w:szCs w:val="18"/>
        </w:rPr>
      </w:pPr>
    </w:p>
    <w:p w14:paraId="59609410" w14:textId="77777777" w:rsidR="00901089" w:rsidRPr="00411B0B" w:rsidRDefault="00901089" w:rsidP="00AB62B8">
      <w:pPr>
        <w:pStyle w:val="Default"/>
        <w:ind w:left="360"/>
        <w:jc w:val="both"/>
        <w:rPr>
          <w:sz w:val="18"/>
          <w:szCs w:val="18"/>
        </w:rPr>
      </w:pPr>
    </w:p>
    <w:p w14:paraId="18805CA7" w14:textId="77777777" w:rsidR="00D308B8" w:rsidRDefault="00901089" w:rsidP="00A22BBF">
      <w:pPr>
        <w:pStyle w:val="Default"/>
        <w:numPr>
          <w:ilvl w:val="1"/>
          <w:numId w:val="23"/>
        </w:numPr>
        <w:jc w:val="both"/>
        <w:rPr>
          <w:sz w:val="18"/>
          <w:szCs w:val="18"/>
        </w:rPr>
      </w:pPr>
      <w:r w:rsidRPr="00D308B8">
        <w:rPr>
          <w:sz w:val="18"/>
          <w:szCs w:val="18"/>
        </w:rPr>
        <w:t xml:space="preserve"> The Client will defend and indemnify us, and hold us harmless, from any claim, action, proceedings, losses, damages, </w:t>
      </w:r>
      <w:proofErr w:type="gramStart"/>
      <w:r w:rsidRPr="00D308B8">
        <w:rPr>
          <w:sz w:val="18"/>
          <w:szCs w:val="18"/>
        </w:rPr>
        <w:t>expenses</w:t>
      </w:r>
      <w:proofErr w:type="gramEnd"/>
      <w:r w:rsidRPr="00D308B8">
        <w:rPr>
          <w:sz w:val="18"/>
          <w:szCs w:val="18"/>
        </w:rPr>
        <w:t xml:space="preserve"> and costs (including court costs and reasonable legal fees) arising out of, or in connection with any breach of the Client’s obligations under these Terms. </w:t>
      </w:r>
    </w:p>
    <w:p w14:paraId="354274AF" w14:textId="77777777" w:rsidR="00D308B8" w:rsidRDefault="00D308B8" w:rsidP="00D308B8">
      <w:pPr>
        <w:pStyle w:val="Default"/>
        <w:ind w:left="360"/>
        <w:jc w:val="both"/>
        <w:rPr>
          <w:sz w:val="18"/>
          <w:szCs w:val="18"/>
        </w:rPr>
      </w:pPr>
    </w:p>
    <w:p w14:paraId="4EB015B8" w14:textId="77777777" w:rsidR="00D308B8" w:rsidRDefault="00901089" w:rsidP="00A22BBF">
      <w:pPr>
        <w:pStyle w:val="Default"/>
        <w:numPr>
          <w:ilvl w:val="1"/>
          <w:numId w:val="23"/>
        </w:numPr>
        <w:jc w:val="both"/>
        <w:rPr>
          <w:sz w:val="18"/>
          <w:szCs w:val="18"/>
        </w:rPr>
      </w:pPr>
      <w:r w:rsidRPr="00D308B8">
        <w:rPr>
          <w:sz w:val="18"/>
          <w:szCs w:val="18"/>
        </w:rPr>
        <w:t xml:space="preserve">Subject to clause 12.2, our total liability under the Agreement will not exceed 125% of the total Fees paid or payable under the Booking in relation to which liability arises. </w:t>
      </w:r>
    </w:p>
    <w:p w14:paraId="543E06CA" w14:textId="77777777" w:rsidR="00D308B8" w:rsidRDefault="00D308B8" w:rsidP="00D308B8">
      <w:pPr>
        <w:pStyle w:val="ListParagraph"/>
        <w:rPr>
          <w:sz w:val="18"/>
          <w:szCs w:val="18"/>
        </w:rPr>
      </w:pPr>
    </w:p>
    <w:p w14:paraId="72F7A0D9" w14:textId="791FA955" w:rsidR="00901089" w:rsidRPr="00D308B8" w:rsidRDefault="00901089" w:rsidP="00A22BBF">
      <w:pPr>
        <w:pStyle w:val="Default"/>
        <w:numPr>
          <w:ilvl w:val="1"/>
          <w:numId w:val="23"/>
        </w:numPr>
        <w:jc w:val="both"/>
        <w:rPr>
          <w:sz w:val="18"/>
          <w:szCs w:val="18"/>
        </w:rPr>
      </w:pPr>
      <w:r w:rsidRPr="00D308B8">
        <w:rPr>
          <w:sz w:val="18"/>
          <w:szCs w:val="18"/>
        </w:rPr>
        <w:t xml:space="preserve">Subject to clause 12.2, the types of loss listed below are wholly excluded from our liability: </w:t>
      </w:r>
    </w:p>
    <w:p w14:paraId="4BA24C57" w14:textId="77777777" w:rsidR="00D308B8" w:rsidRDefault="00901089" w:rsidP="00A22BBF">
      <w:pPr>
        <w:pStyle w:val="Default"/>
        <w:numPr>
          <w:ilvl w:val="0"/>
          <w:numId w:val="32"/>
        </w:numPr>
        <w:spacing w:after="194"/>
        <w:jc w:val="both"/>
        <w:rPr>
          <w:sz w:val="18"/>
          <w:szCs w:val="18"/>
        </w:rPr>
      </w:pPr>
      <w:r w:rsidRPr="00411B0B">
        <w:rPr>
          <w:sz w:val="18"/>
          <w:szCs w:val="18"/>
        </w:rPr>
        <w:t xml:space="preserve">loss of </w:t>
      </w:r>
      <w:proofErr w:type="gramStart"/>
      <w:r w:rsidRPr="00411B0B">
        <w:rPr>
          <w:sz w:val="18"/>
          <w:szCs w:val="18"/>
        </w:rPr>
        <w:t>profits;</w:t>
      </w:r>
      <w:proofErr w:type="gramEnd"/>
      <w:r w:rsidRPr="00411B0B">
        <w:rPr>
          <w:sz w:val="18"/>
          <w:szCs w:val="18"/>
        </w:rPr>
        <w:t xml:space="preserve"> </w:t>
      </w:r>
    </w:p>
    <w:p w14:paraId="0D5893A2" w14:textId="77777777" w:rsidR="00D308B8" w:rsidRDefault="00901089" w:rsidP="00A22BBF">
      <w:pPr>
        <w:pStyle w:val="Default"/>
        <w:numPr>
          <w:ilvl w:val="0"/>
          <w:numId w:val="32"/>
        </w:numPr>
        <w:spacing w:after="194"/>
        <w:jc w:val="both"/>
        <w:rPr>
          <w:sz w:val="18"/>
          <w:szCs w:val="18"/>
        </w:rPr>
      </w:pPr>
      <w:r w:rsidRPr="00D308B8">
        <w:rPr>
          <w:sz w:val="18"/>
          <w:szCs w:val="18"/>
        </w:rPr>
        <w:t xml:space="preserve">loss of sales or </w:t>
      </w:r>
      <w:proofErr w:type="gramStart"/>
      <w:r w:rsidRPr="00D308B8">
        <w:rPr>
          <w:sz w:val="18"/>
          <w:szCs w:val="18"/>
        </w:rPr>
        <w:t>business;</w:t>
      </w:r>
      <w:proofErr w:type="gramEnd"/>
      <w:r w:rsidRPr="00D308B8">
        <w:rPr>
          <w:sz w:val="18"/>
          <w:szCs w:val="18"/>
        </w:rPr>
        <w:t xml:space="preserve"> </w:t>
      </w:r>
    </w:p>
    <w:p w14:paraId="777E0A95" w14:textId="77777777" w:rsidR="00D308B8" w:rsidRDefault="00901089" w:rsidP="00A22BBF">
      <w:pPr>
        <w:pStyle w:val="Default"/>
        <w:numPr>
          <w:ilvl w:val="0"/>
          <w:numId w:val="32"/>
        </w:numPr>
        <w:spacing w:after="194"/>
        <w:jc w:val="both"/>
        <w:rPr>
          <w:sz w:val="18"/>
          <w:szCs w:val="18"/>
        </w:rPr>
      </w:pPr>
      <w:r w:rsidRPr="00D308B8">
        <w:rPr>
          <w:sz w:val="18"/>
          <w:szCs w:val="18"/>
        </w:rPr>
        <w:t xml:space="preserve">loss of agreements or </w:t>
      </w:r>
      <w:proofErr w:type="gramStart"/>
      <w:r w:rsidRPr="00D308B8">
        <w:rPr>
          <w:sz w:val="18"/>
          <w:szCs w:val="18"/>
        </w:rPr>
        <w:t>contracts;</w:t>
      </w:r>
      <w:proofErr w:type="gramEnd"/>
      <w:r w:rsidRPr="00D308B8">
        <w:rPr>
          <w:sz w:val="18"/>
          <w:szCs w:val="18"/>
        </w:rPr>
        <w:t xml:space="preserve"> </w:t>
      </w:r>
    </w:p>
    <w:p w14:paraId="2F4EB1B5" w14:textId="77777777" w:rsidR="00D308B8" w:rsidRDefault="00901089" w:rsidP="00A22BBF">
      <w:pPr>
        <w:pStyle w:val="Default"/>
        <w:numPr>
          <w:ilvl w:val="0"/>
          <w:numId w:val="32"/>
        </w:numPr>
        <w:spacing w:after="194"/>
        <w:jc w:val="both"/>
        <w:rPr>
          <w:sz w:val="18"/>
          <w:szCs w:val="18"/>
        </w:rPr>
      </w:pPr>
      <w:r w:rsidRPr="00D308B8">
        <w:rPr>
          <w:sz w:val="18"/>
          <w:szCs w:val="18"/>
        </w:rPr>
        <w:t xml:space="preserve">loss of, or damage to, goodwill; and </w:t>
      </w:r>
    </w:p>
    <w:p w14:paraId="09AB4115" w14:textId="252C4B3A" w:rsidR="00901089" w:rsidRPr="00D308B8" w:rsidRDefault="00901089" w:rsidP="00A22BBF">
      <w:pPr>
        <w:pStyle w:val="Default"/>
        <w:numPr>
          <w:ilvl w:val="0"/>
          <w:numId w:val="32"/>
        </w:numPr>
        <w:spacing w:after="194"/>
        <w:jc w:val="both"/>
        <w:rPr>
          <w:sz w:val="18"/>
          <w:szCs w:val="18"/>
        </w:rPr>
      </w:pPr>
      <w:r w:rsidRPr="00D308B8">
        <w:rPr>
          <w:sz w:val="18"/>
          <w:szCs w:val="18"/>
        </w:rPr>
        <w:t xml:space="preserve">indirect or consequential loss. </w:t>
      </w:r>
    </w:p>
    <w:p w14:paraId="09EC8AF0" w14:textId="77777777" w:rsidR="00901089" w:rsidRPr="00411B0B" w:rsidRDefault="00901089" w:rsidP="00AB62B8">
      <w:pPr>
        <w:pStyle w:val="Default"/>
        <w:jc w:val="both"/>
        <w:rPr>
          <w:sz w:val="18"/>
          <w:szCs w:val="18"/>
        </w:rPr>
      </w:pPr>
    </w:p>
    <w:p w14:paraId="529AD787" w14:textId="2DE148B8" w:rsidR="00901089" w:rsidRPr="00411B0B" w:rsidRDefault="00901089" w:rsidP="00A22BBF">
      <w:pPr>
        <w:pStyle w:val="Default"/>
        <w:numPr>
          <w:ilvl w:val="1"/>
          <w:numId w:val="23"/>
        </w:numPr>
        <w:jc w:val="both"/>
        <w:rPr>
          <w:sz w:val="18"/>
          <w:szCs w:val="18"/>
        </w:rPr>
      </w:pPr>
      <w:r w:rsidRPr="00411B0B">
        <w:rPr>
          <w:sz w:val="18"/>
          <w:szCs w:val="18"/>
        </w:rPr>
        <w:t xml:space="preserve">This clause 12 will survive expiry or termination of the Agreement (for whatever reason). </w:t>
      </w:r>
    </w:p>
    <w:p w14:paraId="54A5C8B5" w14:textId="77777777" w:rsidR="006740BF" w:rsidRDefault="006740BF" w:rsidP="00AB62B8">
      <w:pPr>
        <w:pStyle w:val="Default"/>
        <w:jc w:val="both"/>
        <w:rPr>
          <w:b/>
          <w:bCs/>
          <w:sz w:val="18"/>
          <w:szCs w:val="18"/>
        </w:rPr>
      </w:pPr>
    </w:p>
    <w:p w14:paraId="47E1A86D" w14:textId="77777777" w:rsidR="00D308B8" w:rsidRDefault="00901089" w:rsidP="00A22BBF">
      <w:pPr>
        <w:pStyle w:val="Default"/>
        <w:numPr>
          <w:ilvl w:val="0"/>
          <w:numId w:val="23"/>
        </w:numPr>
        <w:jc w:val="both"/>
        <w:rPr>
          <w:sz w:val="18"/>
          <w:szCs w:val="18"/>
        </w:rPr>
      </w:pPr>
      <w:r w:rsidRPr="00411B0B">
        <w:rPr>
          <w:b/>
          <w:bCs/>
          <w:sz w:val="18"/>
          <w:szCs w:val="18"/>
        </w:rPr>
        <w:t xml:space="preserve"> TERMINATION </w:t>
      </w:r>
    </w:p>
    <w:p w14:paraId="2B6DAF48" w14:textId="77777777" w:rsidR="00D308B8" w:rsidRDefault="00D308B8" w:rsidP="00D308B8">
      <w:pPr>
        <w:pStyle w:val="Default"/>
        <w:ind w:left="360"/>
        <w:jc w:val="both"/>
        <w:rPr>
          <w:sz w:val="18"/>
          <w:szCs w:val="18"/>
        </w:rPr>
      </w:pPr>
    </w:p>
    <w:p w14:paraId="673E24D6" w14:textId="77777777" w:rsidR="00D308B8" w:rsidRDefault="00901089" w:rsidP="00A22BBF">
      <w:pPr>
        <w:pStyle w:val="Default"/>
        <w:numPr>
          <w:ilvl w:val="1"/>
          <w:numId w:val="23"/>
        </w:numPr>
        <w:jc w:val="both"/>
        <w:rPr>
          <w:sz w:val="18"/>
          <w:szCs w:val="18"/>
        </w:rPr>
      </w:pPr>
      <w:r w:rsidRPr="00D308B8">
        <w:rPr>
          <w:sz w:val="18"/>
          <w:szCs w:val="18"/>
        </w:rPr>
        <w:t xml:space="preserve">Without affecting any other right or remedy available to it, either Party may terminate the Agreement with immediate effect by giving notice to the other Party if: </w:t>
      </w:r>
    </w:p>
    <w:p w14:paraId="0754918A" w14:textId="77777777" w:rsidR="00D308B8" w:rsidRDefault="00901089" w:rsidP="00A22BBF">
      <w:pPr>
        <w:pStyle w:val="Default"/>
        <w:numPr>
          <w:ilvl w:val="0"/>
          <w:numId w:val="33"/>
        </w:numPr>
        <w:jc w:val="both"/>
        <w:rPr>
          <w:sz w:val="18"/>
          <w:szCs w:val="18"/>
        </w:rPr>
      </w:pPr>
      <w:r w:rsidRPr="00D308B8">
        <w:rPr>
          <w:sz w:val="18"/>
          <w:szCs w:val="18"/>
        </w:rPr>
        <w:t xml:space="preserve">the other Party commits a material breach of any term of the Agreement and (if such breach is remediable) fails to remedy that breach within 30 days (or such shorter period as is reasonable) of that Party being notified to do so; or </w:t>
      </w:r>
    </w:p>
    <w:p w14:paraId="4B7CDB54" w14:textId="77777777" w:rsidR="00D308B8" w:rsidRDefault="00901089" w:rsidP="00A22BBF">
      <w:pPr>
        <w:pStyle w:val="Default"/>
        <w:numPr>
          <w:ilvl w:val="0"/>
          <w:numId w:val="33"/>
        </w:numPr>
        <w:jc w:val="both"/>
        <w:rPr>
          <w:sz w:val="18"/>
          <w:szCs w:val="18"/>
        </w:rPr>
      </w:pPr>
      <w:r w:rsidRPr="00D308B8">
        <w:rPr>
          <w:sz w:val="18"/>
          <w:szCs w:val="18"/>
        </w:rPr>
        <w:t xml:space="preserve">the other Party (if a company) takes any step or action in connection with its entering administration, provisional liquidation or any composition or arrangement with its creditors (other than in relation to a solvent restructuring), being wound up (whether voluntarily or by the order of the court, unless for the purpose of a solvent restructuring), having a receiver appointed to any of its assets or ceasing to carry on business; or </w:t>
      </w:r>
    </w:p>
    <w:p w14:paraId="57EC0C69" w14:textId="77777777" w:rsidR="00D308B8" w:rsidRDefault="00901089" w:rsidP="00A22BBF">
      <w:pPr>
        <w:pStyle w:val="Default"/>
        <w:numPr>
          <w:ilvl w:val="0"/>
          <w:numId w:val="33"/>
        </w:numPr>
        <w:jc w:val="both"/>
        <w:rPr>
          <w:sz w:val="18"/>
          <w:szCs w:val="18"/>
        </w:rPr>
      </w:pPr>
      <w:r w:rsidRPr="00D308B8">
        <w:rPr>
          <w:sz w:val="18"/>
          <w:szCs w:val="18"/>
        </w:rPr>
        <w:t xml:space="preserve">the other Party (if a natural person) becomes bankrupt or makes any composition or arrangement with its creditors; or </w:t>
      </w:r>
    </w:p>
    <w:p w14:paraId="7BF8AF67" w14:textId="6680027B" w:rsidR="00901089" w:rsidRPr="00D308B8" w:rsidRDefault="00901089" w:rsidP="00A22BBF">
      <w:pPr>
        <w:pStyle w:val="Default"/>
        <w:numPr>
          <w:ilvl w:val="0"/>
          <w:numId w:val="33"/>
        </w:numPr>
        <w:jc w:val="both"/>
        <w:rPr>
          <w:sz w:val="18"/>
          <w:szCs w:val="18"/>
        </w:rPr>
      </w:pPr>
      <w:r w:rsidRPr="00D308B8">
        <w:rPr>
          <w:sz w:val="18"/>
          <w:szCs w:val="18"/>
        </w:rPr>
        <w:t xml:space="preserve">the other Party suspends, or threatens to suspend, or ceases, or threatens to cease, to carry on all or a substantial part of its business. </w:t>
      </w:r>
    </w:p>
    <w:p w14:paraId="1813BB80" w14:textId="77777777" w:rsidR="00901089" w:rsidRPr="00411B0B" w:rsidRDefault="00901089" w:rsidP="00AB62B8">
      <w:pPr>
        <w:pStyle w:val="Default"/>
        <w:ind w:left="360"/>
        <w:jc w:val="both"/>
        <w:rPr>
          <w:sz w:val="18"/>
          <w:szCs w:val="18"/>
        </w:rPr>
      </w:pPr>
    </w:p>
    <w:p w14:paraId="2B4042DF" w14:textId="77777777" w:rsidR="00901089" w:rsidRPr="00411B0B" w:rsidRDefault="00901089" w:rsidP="00AB62B8">
      <w:pPr>
        <w:pStyle w:val="Default"/>
        <w:jc w:val="both"/>
        <w:rPr>
          <w:sz w:val="18"/>
          <w:szCs w:val="18"/>
        </w:rPr>
      </w:pPr>
    </w:p>
    <w:p w14:paraId="7509F2B0" w14:textId="77777777" w:rsidR="00D308B8" w:rsidRDefault="00901089" w:rsidP="00A22BBF">
      <w:pPr>
        <w:pStyle w:val="Default"/>
        <w:numPr>
          <w:ilvl w:val="1"/>
          <w:numId w:val="23"/>
        </w:numPr>
        <w:jc w:val="both"/>
        <w:rPr>
          <w:sz w:val="18"/>
          <w:szCs w:val="18"/>
        </w:rPr>
      </w:pPr>
      <w:r w:rsidRPr="00411B0B">
        <w:rPr>
          <w:sz w:val="18"/>
          <w:szCs w:val="18"/>
        </w:rPr>
        <w:t xml:space="preserve"> Without affecting any other right or remedy available to us, we may terminate the Agreement with immediate effect by giving notice to the Client if: </w:t>
      </w:r>
    </w:p>
    <w:p w14:paraId="4E954224" w14:textId="77777777" w:rsidR="00D308B8" w:rsidRDefault="00901089" w:rsidP="00A22BBF">
      <w:pPr>
        <w:pStyle w:val="Default"/>
        <w:numPr>
          <w:ilvl w:val="0"/>
          <w:numId w:val="34"/>
        </w:numPr>
        <w:jc w:val="both"/>
        <w:rPr>
          <w:sz w:val="18"/>
          <w:szCs w:val="18"/>
        </w:rPr>
      </w:pPr>
      <w:r w:rsidRPr="00D308B8">
        <w:rPr>
          <w:sz w:val="18"/>
          <w:szCs w:val="18"/>
        </w:rPr>
        <w:t xml:space="preserve">the Client fails to pay (or to have secured payment of) any amount due under the Agreement on the due date for payment; or </w:t>
      </w:r>
    </w:p>
    <w:p w14:paraId="7CB3D269" w14:textId="4DC30B4C" w:rsidR="00901089" w:rsidRPr="00D308B8" w:rsidRDefault="00901089" w:rsidP="00A22BBF">
      <w:pPr>
        <w:pStyle w:val="Default"/>
        <w:numPr>
          <w:ilvl w:val="0"/>
          <w:numId w:val="34"/>
        </w:numPr>
        <w:jc w:val="both"/>
        <w:rPr>
          <w:sz w:val="18"/>
          <w:szCs w:val="18"/>
        </w:rPr>
      </w:pPr>
      <w:r w:rsidRPr="00D308B8">
        <w:rPr>
          <w:sz w:val="18"/>
          <w:szCs w:val="18"/>
        </w:rPr>
        <w:t xml:space="preserve">there is a change of control of the Client. </w:t>
      </w:r>
    </w:p>
    <w:p w14:paraId="1C9836A6" w14:textId="77777777" w:rsidR="006740BF" w:rsidRDefault="006740BF" w:rsidP="00AB62B8">
      <w:pPr>
        <w:pStyle w:val="Default"/>
        <w:jc w:val="both"/>
        <w:rPr>
          <w:sz w:val="18"/>
          <w:szCs w:val="18"/>
        </w:rPr>
      </w:pPr>
    </w:p>
    <w:p w14:paraId="4B27254D" w14:textId="77777777" w:rsidR="00D308B8" w:rsidRDefault="00901089" w:rsidP="00A22BBF">
      <w:pPr>
        <w:pStyle w:val="Default"/>
        <w:numPr>
          <w:ilvl w:val="1"/>
          <w:numId w:val="23"/>
        </w:numPr>
        <w:jc w:val="both"/>
        <w:rPr>
          <w:sz w:val="18"/>
          <w:szCs w:val="18"/>
        </w:rPr>
      </w:pPr>
      <w:r w:rsidRPr="00411B0B">
        <w:rPr>
          <w:sz w:val="18"/>
          <w:szCs w:val="18"/>
        </w:rPr>
        <w:t xml:space="preserve">Without affecting any other right or remedy available to us, we may suspend the supply of any Services under the Agreement if: </w:t>
      </w:r>
    </w:p>
    <w:p w14:paraId="60746E31" w14:textId="77777777" w:rsidR="00D308B8" w:rsidRDefault="00901089" w:rsidP="00A22BBF">
      <w:pPr>
        <w:pStyle w:val="Default"/>
        <w:numPr>
          <w:ilvl w:val="0"/>
          <w:numId w:val="35"/>
        </w:numPr>
        <w:jc w:val="both"/>
        <w:rPr>
          <w:sz w:val="18"/>
          <w:szCs w:val="18"/>
        </w:rPr>
      </w:pPr>
      <w:r w:rsidRPr="00D308B8">
        <w:rPr>
          <w:sz w:val="18"/>
          <w:szCs w:val="18"/>
        </w:rPr>
        <w:t xml:space="preserve">the Client fails to pay (or to have secured payment of) any amount due under the Agreement on the due date for payment; or </w:t>
      </w:r>
    </w:p>
    <w:p w14:paraId="3FD25D7B" w14:textId="77777777" w:rsidR="00A22BBF" w:rsidRDefault="00901089" w:rsidP="00A22BBF">
      <w:pPr>
        <w:pStyle w:val="Default"/>
        <w:numPr>
          <w:ilvl w:val="0"/>
          <w:numId w:val="35"/>
        </w:numPr>
        <w:jc w:val="both"/>
        <w:rPr>
          <w:sz w:val="18"/>
          <w:szCs w:val="18"/>
        </w:rPr>
      </w:pPr>
      <w:r w:rsidRPr="00D308B8">
        <w:rPr>
          <w:sz w:val="18"/>
          <w:szCs w:val="18"/>
        </w:rPr>
        <w:t xml:space="preserve">the Client becomes subject to any of the events listed in clause 13.1 (ii) to (iv); or </w:t>
      </w:r>
    </w:p>
    <w:p w14:paraId="1E05F8C3" w14:textId="4AC34246" w:rsidR="00901089" w:rsidRPr="00A22BBF" w:rsidRDefault="00901089" w:rsidP="00A22BBF">
      <w:pPr>
        <w:pStyle w:val="Default"/>
        <w:numPr>
          <w:ilvl w:val="0"/>
          <w:numId w:val="35"/>
        </w:numPr>
        <w:jc w:val="both"/>
        <w:rPr>
          <w:sz w:val="18"/>
          <w:szCs w:val="18"/>
        </w:rPr>
      </w:pPr>
      <w:r w:rsidRPr="00A22BBF">
        <w:rPr>
          <w:sz w:val="18"/>
          <w:szCs w:val="18"/>
        </w:rPr>
        <w:t xml:space="preserve">we reasonably believe that the Client is about to become subject to any of them. </w:t>
      </w:r>
    </w:p>
    <w:p w14:paraId="66251DDD" w14:textId="77777777" w:rsidR="00901089" w:rsidRPr="00411B0B" w:rsidRDefault="00901089" w:rsidP="00AB62B8">
      <w:pPr>
        <w:pStyle w:val="Default"/>
        <w:jc w:val="both"/>
        <w:rPr>
          <w:sz w:val="18"/>
          <w:szCs w:val="18"/>
        </w:rPr>
      </w:pPr>
    </w:p>
    <w:p w14:paraId="7EAC3B89" w14:textId="77777777" w:rsidR="00A22BBF" w:rsidRDefault="00901089" w:rsidP="00A22BBF">
      <w:pPr>
        <w:pStyle w:val="Default"/>
        <w:numPr>
          <w:ilvl w:val="1"/>
          <w:numId w:val="23"/>
        </w:numPr>
        <w:jc w:val="both"/>
        <w:rPr>
          <w:sz w:val="18"/>
          <w:szCs w:val="18"/>
        </w:rPr>
      </w:pPr>
      <w:r w:rsidRPr="00411B0B">
        <w:rPr>
          <w:sz w:val="18"/>
          <w:szCs w:val="18"/>
        </w:rPr>
        <w:t xml:space="preserve">Without affecting any other right or remedy available to either Party and subject to the Parties’ rights under clause 11, this Agreement will terminate with immediate effect in the event of: </w:t>
      </w:r>
    </w:p>
    <w:p w14:paraId="74A503DB" w14:textId="77777777" w:rsidR="00A22BBF" w:rsidRDefault="00901089" w:rsidP="00A22BBF">
      <w:pPr>
        <w:pStyle w:val="Default"/>
        <w:numPr>
          <w:ilvl w:val="0"/>
          <w:numId w:val="36"/>
        </w:numPr>
        <w:jc w:val="both"/>
        <w:rPr>
          <w:sz w:val="18"/>
          <w:szCs w:val="18"/>
        </w:rPr>
      </w:pPr>
      <w:r w:rsidRPr="00A22BBF">
        <w:rPr>
          <w:sz w:val="18"/>
          <w:szCs w:val="18"/>
        </w:rPr>
        <w:t>notification of cancellation of a Booking by the Client in accordance with clause 11.1 or 11.3 or us in accordance with clause 11.5(</w:t>
      </w:r>
      <w:proofErr w:type="spellStart"/>
      <w:r w:rsidRPr="00A22BBF">
        <w:rPr>
          <w:sz w:val="18"/>
          <w:szCs w:val="18"/>
        </w:rPr>
        <w:t>i</w:t>
      </w:r>
      <w:proofErr w:type="spellEnd"/>
      <w:r w:rsidRPr="00A22BBF">
        <w:rPr>
          <w:sz w:val="18"/>
          <w:szCs w:val="18"/>
        </w:rPr>
        <w:t xml:space="preserve">) or clause 11.9; or </w:t>
      </w:r>
    </w:p>
    <w:p w14:paraId="08284CA8" w14:textId="680F6321" w:rsidR="00901089" w:rsidRPr="00A22BBF" w:rsidRDefault="00901089" w:rsidP="00A22BBF">
      <w:pPr>
        <w:pStyle w:val="Default"/>
        <w:numPr>
          <w:ilvl w:val="0"/>
          <w:numId w:val="36"/>
        </w:numPr>
        <w:jc w:val="both"/>
        <w:rPr>
          <w:sz w:val="18"/>
          <w:szCs w:val="18"/>
        </w:rPr>
      </w:pPr>
      <w:r w:rsidRPr="00A22BBF">
        <w:rPr>
          <w:sz w:val="18"/>
          <w:szCs w:val="18"/>
        </w:rPr>
        <w:lastRenderedPageBreak/>
        <w:t xml:space="preserve">notification by us that the Parties are unable to agree to a rescheduling or relocation of a Course (as applicable) pursuant to clause 11.5(ii) (as applicable). </w:t>
      </w:r>
    </w:p>
    <w:p w14:paraId="75F6E2B2" w14:textId="77777777" w:rsidR="006740BF" w:rsidRDefault="006740BF" w:rsidP="00AB62B8">
      <w:pPr>
        <w:pStyle w:val="Default"/>
        <w:jc w:val="both"/>
        <w:rPr>
          <w:sz w:val="18"/>
          <w:szCs w:val="18"/>
        </w:rPr>
      </w:pPr>
    </w:p>
    <w:p w14:paraId="48FE4856" w14:textId="77777777" w:rsidR="00A22BBF" w:rsidRDefault="00901089" w:rsidP="00A22BBF">
      <w:pPr>
        <w:pStyle w:val="Default"/>
        <w:numPr>
          <w:ilvl w:val="1"/>
          <w:numId w:val="23"/>
        </w:numPr>
        <w:jc w:val="both"/>
        <w:rPr>
          <w:sz w:val="18"/>
          <w:szCs w:val="18"/>
        </w:rPr>
      </w:pPr>
      <w:r w:rsidRPr="00411B0B">
        <w:rPr>
          <w:sz w:val="18"/>
          <w:szCs w:val="18"/>
        </w:rPr>
        <w:t xml:space="preserve">On termination of the Agreement (for whatever reason): </w:t>
      </w:r>
    </w:p>
    <w:p w14:paraId="7A663850" w14:textId="77777777" w:rsidR="00A22BBF" w:rsidRDefault="00901089" w:rsidP="00A22BBF">
      <w:pPr>
        <w:pStyle w:val="Default"/>
        <w:numPr>
          <w:ilvl w:val="0"/>
          <w:numId w:val="37"/>
        </w:numPr>
        <w:jc w:val="both"/>
        <w:rPr>
          <w:sz w:val="18"/>
          <w:szCs w:val="18"/>
        </w:rPr>
      </w:pPr>
      <w:r w:rsidRPr="00A22BBF">
        <w:rPr>
          <w:sz w:val="18"/>
          <w:szCs w:val="18"/>
        </w:rPr>
        <w:t>subject to clause 11.1(</w:t>
      </w:r>
      <w:proofErr w:type="spellStart"/>
      <w:r w:rsidRPr="00A22BBF">
        <w:rPr>
          <w:sz w:val="18"/>
          <w:szCs w:val="18"/>
        </w:rPr>
        <w:t>i</w:t>
      </w:r>
      <w:proofErr w:type="spellEnd"/>
      <w:r w:rsidRPr="00A22BBF">
        <w:rPr>
          <w:sz w:val="18"/>
          <w:szCs w:val="18"/>
        </w:rPr>
        <w:t xml:space="preserve">) and clause 11.6, the Client will immediately pay to us </w:t>
      </w:r>
      <w:proofErr w:type="gramStart"/>
      <w:r w:rsidRPr="00A22BBF">
        <w:rPr>
          <w:sz w:val="18"/>
          <w:szCs w:val="18"/>
        </w:rPr>
        <w:t>all of</w:t>
      </w:r>
      <w:proofErr w:type="gramEnd"/>
      <w:r w:rsidRPr="00A22BBF">
        <w:rPr>
          <w:sz w:val="18"/>
          <w:szCs w:val="18"/>
        </w:rPr>
        <w:t xml:space="preserve"> our outstanding unpaid invoices and interest and, in respect of any Services supplied or Fees or expenses remaining payable but for which no invoice has been issued, we will submit an invoice, which will be payable by the Client immediately on receipt; and </w:t>
      </w:r>
    </w:p>
    <w:p w14:paraId="0391F52C" w14:textId="77777777" w:rsidR="00A22BBF" w:rsidRDefault="00A22BBF" w:rsidP="00A22BBF">
      <w:pPr>
        <w:pStyle w:val="Default"/>
        <w:ind w:left="1080"/>
        <w:jc w:val="both"/>
        <w:rPr>
          <w:sz w:val="18"/>
          <w:szCs w:val="18"/>
        </w:rPr>
      </w:pPr>
    </w:p>
    <w:p w14:paraId="44AFDDD4" w14:textId="2C7BD9AE" w:rsidR="00901089" w:rsidRPr="00A22BBF" w:rsidRDefault="00901089" w:rsidP="00A22BBF">
      <w:pPr>
        <w:pStyle w:val="Default"/>
        <w:numPr>
          <w:ilvl w:val="0"/>
          <w:numId w:val="37"/>
        </w:numPr>
        <w:jc w:val="both"/>
        <w:rPr>
          <w:sz w:val="18"/>
          <w:szCs w:val="18"/>
        </w:rPr>
      </w:pPr>
      <w:r w:rsidRPr="00A22BBF">
        <w:rPr>
          <w:sz w:val="18"/>
          <w:szCs w:val="18"/>
        </w:rPr>
        <w:t>the Client will return all</w:t>
      </w:r>
      <w:r w:rsidR="00304771" w:rsidRPr="00A22BBF">
        <w:rPr>
          <w:sz w:val="18"/>
          <w:szCs w:val="18"/>
        </w:rPr>
        <w:t xml:space="preserve"> </w:t>
      </w:r>
      <w:r w:rsidR="0057603C">
        <w:rPr>
          <w:sz w:val="18"/>
          <w:szCs w:val="18"/>
        </w:rPr>
        <w:t xml:space="preserve">City &amp; Guilds </w:t>
      </w:r>
      <w:r w:rsidRPr="00A22BBF">
        <w:rPr>
          <w:sz w:val="18"/>
          <w:szCs w:val="18"/>
        </w:rPr>
        <w:t xml:space="preserve">Equipment and any Course Materials already provided to the Client for a Course if </w:t>
      </w:r>
      <w:proofErr w:type="spellStart"/>
      <w:r w:rsidRPr="00A22BBF">
        <w:rPr>
          <w:sz w:val="18"/>
          <w:szCs w:val="18"/>
        </w:rPr>
        <w:t>its</w:t>
      </w:r>
      <w:proofErr w:type="spellEnd"/>
      <w:r w:rsidRPr="00A22BBF">
        <w:rPr>
          <w:sz w:val="18"/>
          <w:szCs w:val="18"/>
        </w:rPr>
        <w:t xml:space="preserve"> no longer to be delivered or if they have not been otherwise fully paid for (as applicable). If the Client fails to do so, we may enter any Client Premises and take possession of them. Until they have been returned, the Client will be solely responsible for their safe keeping and will not use them for any purpose not connected with the Agreement. </w:t>
      </w:r>
    </w:p>
    <w:p w14:paraId="29DDEC80" w14:textId="77777777" w:rsidR="00901089" w:rsidRPr="00411B0B" w:rsidRDefault="00901089" w:rsidP="00AB62B8">
      <w:pPr>
        <w:pStyle w:val="Default"/>
        <w:jc w:val="both"/>
        <w:rPr>
          <w:sz w:val="18"/>
          <w:szCs w:val="18"/>
        </w:rPr>
      </w:pPr>
    </w:p>
    <w:p w14:paraId="7D001192" w14:textId="77777777" w:rsidR="00A22BBF" w:rsidRDefault="00901089" w:rsidP="00A22BBF">
      <w:pPr>
        <w:pStyle w:val="Default"/>
        <w:numPr>
          <w:ilvl w:val="1"/>
          <w:numId w:val="23"/>
        </w:numPr>
        <w:jc w:val="both"/>
        <w:rPr>
          <w:sz w:val="18"/>
          <w:szCs w:val="18"/>
        </w:rPr>
      </w:pPr>
      <w:r w:rsidRPr="00411B0B">
        <w:rPr>
          <w:sz w:val="18"/>
          <w:szCs w:val="18"/>
        </w:rPr>
        <w:t xml:space="preserve">Expiry or termination of the Agreement (for whatever reason) will not affect any rights, remedies, </w:t>
      </w:r>
      <w:proofErr w:type="gramStart"/>
      <w:r w:rsidRPr="00411B0B">
        <w:rPr>
          <w:sz w:val="18"/>
          <w:szCs w:val="18"/>
        </w:rPr>
        <w:t>obligations</w:t>
      </w:r>
      <w:proofErr w:type="gramEnd"/>
      <w:r w:rsidRPr="00411B0B">
        <w:rPr>
          <w:sz w:val="18"/>
          <w:szCs w:val="18"/>
        </w:rPr>
        <w:t xml:space="preserve"> or liabilities of the Parties that have accrued up to the date of expiry or termination, including the right to claim damages in respect of any breach of the Agreement which existed at or before the date of expiry or termination.</w:t>
      </w:r>
    </w:p>
    <w:p w14:paraId="05D625DC" w14:textId="77777777" w:rsidR="00A22BBF" w:rsidRDefault="00A22BBF" w:rsidP="00A22BBF">
      <w:pPr>
        <w:pStyle w:val="Default"/>
        <w:ind w:left="360"/>
        <w:jc w:val="both"/>
        <w:rPr>
          <w:sz w:val="18"/>
          <w:szCs w:val="18"/>
        </w:rPr>
      </w:pPr>
    </w:p>
    <w:p w14:paraId="3E341087" w14:textId="06AF1570" w:rsidR="00901089" w:rsidRPr="00A22BBF" w:rsidRDefault="00901089" w:rsidP="00A22BBF">
      <w:pPr>
        <w:pStyle w:val="Default"/>
        <w:numPr>
          <w:ilvl w:val="1"/>
          <w:numId w:val="23"/>
        </w:numPr>
        <w:jc w:val="both"/>
        <w:rPr>
          <w:sz w:val="18"/>
          <w:szCs w:val="18"/>
        </w:rPr>
      </w:pPr>
      <w:r w:rsidRPr="00A22BBF">
        <w:rPr>
          <w:sz w:val="18"/>
          <w:szCs w:val="18"/>
        </w:rPr>
        <w:t xml:space="preserve">Any provision of the Agreement that expressly or by implication is intended to come into, or continue in, force on or after expiry or termination of the Agreement (for whatever reason) will remain in full force and effect. </w:t>
      </w:r>
    </w:p>
    <w:p w14:paraId="6E6AD84B" w14:textId="77777777" w:rsidR="00901089" w:rsidRPr="00411B0B" w:rsidRDefault="00901089" w:rsidP="00AB62B8">
      <w:pPr>
        <w:pStyle w:val="Default"/>
        <w:jc w:val="both"/>
        <w:rPr>
          <w:sz w:val="18"/>
          <w:szCs w:val="18"/>
        </w:rPr>
      </w:pPr>
    </w:p>
    <w:p w14:paraId="13F89981" w14:textId="77777777" w:rsidR="00901089" w:rsidRPr="00411B0B" w:rsidRDefault="00901089" w:rsidP="00AB62B8">
      <w:pPr>
        <w:pStyle w:val="Default"/>
        <w:jc w:val="both"/>
        <w:rPr>
          <w:sz w:val="18"/>
          <w:szCs w:val="18"/>
        </w:rPr>
      </w:pPr>
    </w:p>
    <w:p w14:paraId="43259ED6" w14:textId="399AE2EF" w:rsidR="00901089" w:rsidRPr="00411B0B" w:rsidRDefault="00901089" w:rsidP="00A22BBF">
      <w:pPr>
        <w:pStyle w:val="Default"/>
        <w:numPr>
          <w:ilvl w:val="0"/>
          <w:numId w:val="23"/>
        </w:numPr>
        <w:jc w:val="both"/>
        <w:rPr>
          <w:sz w:val="18"/>
          <w:szCs w:val="18"/>
        </w:rPr>
      </w:pPr>
      <w:r w:rsidRPr="00411B0B">
        <w:rPr>
          <w:b/>
          <w:bCs/>
          <w:sz w:val="18"/>
          <w:szCs w:val="18"/>
        </w:rPr>
        <w:t xml:space="preserve">GENERAL </w:t>
      </w:r>
    </w:p>
    <w:p w14:paraId="394D4F8A" w14:textId="77777777" w:rsidR="006740BF" w:rsidRDefault="006740BF" w:rsidP="00AB62B8">
      <w:pPr>
        <w:pStyle w:val="Default"/>
        <w:jc w:val="both"/>
        <w:rPr>
          <w:b/>
          <w:bCs/>
          <w:sz w:val="18"/>
          <w:szCs w:val="18"/>
        </w:rPr>
      </w:pPr>
    </w:p>
    <w:p w14:paraId="154B61B2" w14:textId="211838F2" w:rsidR="00901089" w:rsidRPr="00411B0B" w:rsidRDefault="00901089" w:rsidP="00AB62B8">
      <w:pPr>
        <w:pStyle w:val="Default"/>
        <w:jc w:val="both"/>
        <w:rPr>
          <w:sz w:val="18"/>
          <w:szCs w:val="18"/>
        </w:rPr>
      </w:pPr>
      <w:r w:rsidRPr="00411B0B">
        <w:rPr>
          <w:b/>
          <w:bCs/>
          <w:sz w:val="18"/>
          <w:szCs w:val="18"/>
        </w:rPr>
        <w:t xml:space="preserve">Force majeure </w:t>
      </w:r>
    </w:p>
    <w:p w14:paraId="07EF9700" w14:textId="7D495D0B" w:rsidR="00901089" w:rsidRPr="00411B0B" w:rsidRDefault="00901089" w:rsidP="00A22BBF">
      <w:pPr>
        <w:pStyle w:val="Default"/>
        <w:numPr>
          <w:ilvl w:val="1"/>
          <w:numId w:val="23"/>
        </w:numPr>
        <w:jc w:val="both"/>
        <w:rPr>
          <w:sz w:val="18"/>
          <w:szCs w:val="18"/>
        </w:rPr>
      </w:pPr>
      <w:r w:rsidRPr="00411B0B">
        <w:rPr>
          <w:sz w:val="18"/>
          <w:szCs w:val="18"/>
        </w:rPr>
        <w:t xml:space="preserve">Neither Party will be in breach of the Agreement, nor liable for delay in performing or failure to perform, any of its obligations under the Agreement if such delay or failure results from events, circumstances or causes beyond its reasonable control. </w:t>
      </w:r>
    </w:p>
    <w:p w14:paraId="734D8A2B" w14:textId="77777777" w:rsidR="006740BF" w:rsidRDefault="006740BF" w:rsidP="00AB62B8">
      <w:pPr>
        <w:pStyle w:val="Default"/>
        <w:jc w:val="both"/>
        <w:rPr>
          <w:b/>
          <w:bCs/>
          <w:sz w:val="18"/>
          <w:szCs w:val="18"/>
        </w:rPr>
      </w:pPr>
    </w:p>
    <w:p w14:paraId="0D808A5C" w14:textId="65F140BD" w:rsidR="00901089" w:rsidRDefault="00901089" w:rsidP="00AB62B8">
      <w:pPr>
        <w:pStyle w:val="Default"/>
        <w:jc w:val="both"/>
        <w:rPr>
          <w:b/>
          <w:bCs/>
          <w:sz w:val="18"/>
          <w:szCs w:val="18"/>
        </w:rPr>
      </w:pPr>
      <w:r w:rsidRPr="00411B0B">
        <w:rPr>
          <w:b/>
          <w:bCs/>
          <w:sz w:val="18"/>
          <w:szCs w:val="18"/>
        </w:rPr>
        <w:t xml:space="preserve">Entire agreement </w:t>
      </w:r>
    </w:p>
    <w:p w14:paraId="03FAEF8F" w14:textId="77777777" w:rsidR="00A22BBF" w:rsidRPr="00411B0B" w:rsidRDefault="00A22BBF" w:rsidP="00AB62B8">
      <w:pPr>
        <w:pStyle w:val="Default"/>
        <w:jc w:val="both"/>
        <w:rPr>
          <w:sz w:val="18"/>
          <w:szCs w:val="18"/>
        </w:rPr>
      </w:pPr>
    </w:p>
    <w:p w14:paraId="1748971C" w14:textId="6C54DFF6" w:rsidR="00901089" w:rsidRPr="00411B0B" w:rsidRDefault="00901089" w:rsidP="00A22BBF">
      <w:pPr>
        <w:pStyle w:val="Default"/>
        <w:numPr>
          <w:ilvl w:val="1"/>
          <w:numId w:val="23"/>
        </w:numPr>
        <w:jc w:val="both"/>
        <w:rPr>
          <w:sz w:val="18"/>
          <w:szCs w:val="18"/>
        </w:rPr>
      </w:pPr>
      <w:r w:rsidRPr="00411B0B">
        <w:rPr>
          <w:sz w:val="18"/>
          <w:szCs w:val="18"/>
        </w:rPr>
        <w:t xml:space="preserve"> The Agreement constitutes the entire agreement between the Parties in relation to its subject matter. The Client acknowledges that it has not relied on any statement, promise, representation, </w:t>
      </w:r>
      <w:proofErr w:type="gramStart"/>
      <w:r w:rsidRPr="00411B0B">
        <w:rPr>
          <w:sz w:val="18"/>
          <w:szCs w:val="18"/>
        </w:rPr>
        <w:t>assurance</w:t>
      </w:r>
      <w:proofErr w:type="gramEnd"/>
      <w:r w:rsidRPr="00411B0B">
        <w:rPr>
          <w:sz w:val="18"/>
          <w:szCs w:val="18"/>
        </w:rPr>
        <w:t xml:space="preserve"> or warranty that is not set out in the Agreement. </w:t>
      </w:r>
    </w:p>
    <w:p w14:paraId="0F250A3B" w14:textId="77777777" w:rsidR="006740BF" w:rsidRDefault="006740BF" w:rsidP="00AB62B8">
      <w:pPr>
        <w:pStyle w:val="Default"/>
        <w:jc w:val="both"/>
        <w:rPr>
          <w:b/>
          <w:bCs/>
          <w:sz w:val="18"/>
          <w:szCs w:val="18"/>
        </w:rPr>
      </w:pPr>
    </w:p>
    <w:p w14:paraId="56D9BCAD" w14:textId="00BA88F7" w:rsidR="00901089" w:rsidRPr="00411B0B" w:rsidRDefault="00901089" w:rsidP="00AB62B8">
      <w:pPr>
        <w:pStyle w:val="Default"/>
        <w:jc w:val="both"/>
        <w:rPr>
          <w:sz w:val="18"/>
          <w:szCs w:val="18"/>
        </w:rPr>
      </w:pPr>
      <w:r w:rsidRPr="00411B0B">
        <w:rPr>
          <w:b/>
          <w:bCs/>
          <w:sz w:val="18"/>
          <w:szCs w:val="18"/>
        </w:rPr>
        <w:t xml:space="preserve">Variation </w:t>
      </w:r>
    </w:p>
    <w:p w14:paraId="7976E840" w14:textId="77777777" w:rsidR="00A22BBF" w:rsidRDefault="00A22BBF" w:rsidP="00AB62B8">
      <w:pPr>
        <w:pStyle w:val="Default"/>
        <w:jc w:val="both"/>
        <w:rPr>
          <w:sz w:val="18"/>
          <w:szCs w:val="18"/>
        </w:rPr>
      </w:pPr>
    </w:p>
    <w:p w14:paraId="7A2818D4" w14:textId="076B4B0D" w:rsidR="00901089" w:rsidRPr="00411B0B" w:rsidRDefault="00901089" w:rsidP="00A22BBF">
      <w:pPr>
        <w:pStyle w:val="Default"/>
        <w:numPr>
          <w:ilvl w:val="1"/>
          <w:numId w:val="23"/>
        </w:numPr>
        <w:jc w:val="both"/>
        <w:rPr>
          <w:sz w:val="18"/>
          <w:szCs w:val="18"/>
        </w:rPr>
      </w:pPr>
      <w:r w:rsidRPr="00411B0B">
        <w:rPr>
          <w:sz w:val="18"/>
          <w:szCs w:val="18"/>
        </w:rPr>
        <w:t xml:space="preserve">Except as strictly permitted under these Terms, no variation of the Agreement will be effective unless it is in writing and signed by the Parties (or their authorised representatives). </w:t>
      </w:r>
    </w:p>
    <w:p w14:paraId="568B689A" w14:textId="77777777" w:rsidR="006740BF" w:rsidRDefault="006740BF" w:rsidP="00AB62B8">
      <w:pPr>
        <w:pStyle w:val="Default"/>
        <w:jc w:val="both"/>
        <w:rPr>
          <w:b/>
          <w:bCs/>
          <w:sz w:val="18"/>
          <w:szCs w:val="18"/>
        </w:rPr>
      </w:pPr>
    </w:p>
    <w:p w14:paraId="6F4D7101" w14:textId="1B062A24" w:rsidR="00901089" w:rsidRPr="00411B0B" w:rsidRDefault="00901089" w:rsidP="00AB62B8">
      <w:pPr>
        <w:pStyle w:val="Default"/>
        <w:jc w:val="both"/>
        <w:rPr>
          <w:sz w:val="18"/>
          <w:szCs w:val="18"/>
        </w:rPr>
      </w:pPr>
      <w:r w:rsidRPr="00411B0B">
        <w:rPr>
          <w:b/>
          <w:bCs/>
          <w:sz w:val="18"/>
          <w:szCs w:val="18"/>
        </w:rPr>
        <w:t xml:space="preserve">Waiver </w:t>
      </w:r>
    </w:p>
    <w:p w14:paraId="08F51419" w14:textId="152F01C7" w:rsidR="00901089" w:rsidRPr="00411B0B" w:rsidRDefault="00901089" w:rsidP="00A22BBF">
      <w:pPr>
        <w:pStyle w:val="Default"/>
        <w:numPr>
          <w:ilvl w:val="1"/>
          <w:numId w:val="23"/>
        </w:numPr>
        <w:jc w:val="both"/>
        <w:rPr>
          <w:sz w:val="18"/>
          <w:szCs w:val="18"/>
        </w:rPr>
      </w:pPr>
      <w:r w:rsidRPr="00411B0B">
        <w:rPr>
          <w:sz w:val="18"/>
          <w:szCs w:val="18"/>
        </w:rP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459E0AD4" w14:textId="77777777" w:rsidR="006740BF" w:rsidRDefault="006740BF" w:rsidP="00AB62B8">
      <w:pPr>
        <w:pStyle w:val="Default"/>
        <w:jc w:val="both"/>
        <w:rPr>
          <w:b/>
          <w:bCs/>
          <w:sz w:val="18"/>
          <w:szCs w:val="18"/>
        </w:rPr>
      </w:pPr>
    </w:p>
    <w:p w14:paraId="3D10C9BD" w14:textId="3D38C302" w:rsidR="00901089" w:rsidRPr="00411B0B" w:rsidRDefault="00901089" w:rsidP="00AB62B8">
      <w:pPr>
        <w:pStyle w:val="Default"/>
        <w:jc w:val="both"/>
        <w:rPr>
          <w:sz w:val="18"/>
          <w:szCs w:val="18"/>
        </w:rPr>
      </w:pPr>
      <w:r w:rsidRPr="00411B0B">
        <w:rPr>
          <w:b/>
          <w:bCs/>
          <w:sz w:val="18"/>
          <w:szCs w:val="18"/>
        </w:rPr>
        <w:t xml:space="preserve">Severance </w:t>
      </w:r>
    </w:p>
    <w:p w14:paraId="65F2E75E" w14:textId="138562DB" w:rsidR="006740BF" w:rsidRPr="00A22BBF" w:rsidRDefault="00901089" w:rsidP="00A22BBF">
      <w:pPr>
        <w:pStyle w:val="Default"/>
        <w:numPr>
          <w:ilvl w:val="1"/>
          <w:numId w:val="23"/>
        </w:numPr>
        <w:jc w:val="both"/>
        <w:rPr>
          <w:sz w:val="18"/>
          <w:szCs w:val="18"/>
        </w:rPr>
      </w:pPr>
      <w:r w:rsidRPr="00411B0B">
        <w:rPr>
          <w:sz w:val="18"/>
          <w:szCs w:val="18"/>
        </w:rPr>
        <w:t xml:space="preserve">If any provision or part-provision of the Agreement is or becomes invalid, </w:t>
      </w:r>
      <w:proofErr w:type="gramStart"/>
      <w:r w:rsidRPr="00411B0B">
        <w:rPr>
          <w:sz w:val="18"/>
          <w:szCs w:val="18"/>
        </w:rPr>
        <w:t>illegal</w:t>
      </w:r>
      <w:proofErr w:type="gramEnd"/>
      <w:r w:rsidRPr="00411B0B">
        <w:rPr>
          <w:sz w:val="18"/>
          <w:szCs w:val="18"/>
        </w:rPr>
        <w:t xml:space="preserve"> or unenforceable, it will be deemed modified to the minimum extent necessary to make it valid, legal, or enforceable. If such modification is not possible, the relevant provision or part-provision will be deemed deleted. Any modification to, or deletion of, a provision or part-provision under this clause 14.5 will not affect the validity and enforceability of the rest of the Agreement. </w:t>
      </w:r>
    </w:p>
    <w:p w14:paraId="2F2A9164" w14:textId="77777777" w:rsidR="006740BF" w:rsidRDefault="006740BF" w:rsidP="00AB62B8">
      <w:pPr>
        <w:pStyle w:val="Default"/>
        <w:jc w:val="both"/>
        <w:rPr>
          <w:b/>
          <w:bCs/>
          <w:sz w:val="18"/>
          <w:szCs w:val="18"/>
        </w:rPr>
      </w:pPr>
    </w:p>
    <w:p w14:paraId="64D65A29" w14:textId="32A2EB53" w:rsidR="00901089" w:rsidRPr="00411B0B" w:rsidRDefault="00901089" w:rsidP="00AB62B8">
      <w:pPr>
        <w:pStyle w:val="Default"/>
        <w:jc w:val="both"/>
        <w:rPr>
          <w:sz w:val="18"/>
          <w:szCs w:val="18"/>
        </w:rPr>
      </w:pPr>
      <w:r w:rsidRPr="00411B0B">
        <w:rPr>
          <w:b/>
          <w:bCs/>
          <w:sz w:val="18"/>
          <w:szCs w:val="18"/>
        </w:rPr>
        <w:t xml:space="preserve">Notices </w:t>
      </w:r>
    </w:p>
    <w:p w14:paraId="42B968DF" w14:textId="3EC34BCA" w:rsidR="00901089" w:rsidRPr="00411B0B" w:rsidRDefault="00901089" w:rsidP="00A22BBF">
      <w:pPr>
        <w:pStyle w:val="Default"/>
        <w:numPr>
          <w:ilvl w:val="1"/>
          <w:numId w:val="23"/>
        </w:numPr>
        <w:jc w:val="both"/>
        <w:rPr>
          <w:sz w:val="18"/>
          <w:szCs w:val="18"/>
        </w:rPr>
      </w:pPr>
      <w:r w:rsidRPr="00411B0B">
        <w:rPr>
          <w:sz w:val="18"/>
          <w:szCs w:val="18"/>
        </w:rPr>
        <w:t>Except strictly in the case of Bookings being made by the Client by telephone, any notice, consent or other communication given to a Party under, or in connection with, the Agreement will be in writing and will be delivered by hand or by pre-paid first-class post or other next working day delivery service at its registered office (if a company) or its principal place of business (in any other case), or sent by email to the address specified under a Booking.</w:t>
      </w:r>
    </w:p>
    <w:p w14:paraId="077693A7" w14:textId="77777777" w:rsidR="00901089" w:rsidRPr="00411B0B" w:rsidRDefault="00901089" w:rsidP="00AB62B8">
      <w:pPr>
        <w:pStyle w:val="Default"/>
        <w:ind w:left="360"/>
        <w:jc w:val="both"/>
        <w:rPr>
          <w:sz w:val="18"/>
          <w:szCs w:val="18"/>
        </w:rPr>
      </w:pPr>
    </w:p>
    <w:p w14:paraId="3555CAF3" w14:textId="77777777" w:rsidR="00A22BBF" w:rsidRDefault="00901089" w:rsidP="00A22BBF">
      <w:pPr>
        <w:pStyle w:val="Default"/>
        <w:numPr>
          <w:ilvl w:val="1"/>
          <w:numId w:val="23"/>
        </w:numPr>
        <w:jc w:val="both"/>
        <w:rPr>
          <w:sz w:val="18"/>
          <w:szCs w:val="18"/>
        </w:rPr>
      </w:pPr>
      <w:r w:rsidRPr="00411B0B">
        <w:rPr>
          <w:sz w:val="18"/>
          <w:szCs w:val="18"/>
        </w:rPr>
        <w:t xml:space="preserve">Any notice, consent or other communication will be deemed to have been received: </w:t>
      </w:r>
    </w:p>
    <w:p w14:paraId="375795DC" w14:textId="77777777" w:rsidR="00A22BBF" w:rsidRDefault="00A22BBF" w:rsidP="00A22BBF">
      <w:pPr>
        <w:pStyle w:val="ListParagraph"/>
        <w:rPr>
          <w:sz w:val="18"/>
          <w:szCs w:val="18"/>
        </w:rPr>
      </w:pPr>
    </w:p>
    <w:p w14:paraId="1CB8FFEE" w14:textId="77777777" w:rsidR="00A22BBF" w:rsidRDefault="00901089" w:rsidP="00A22BBF">
      <w:pPr>
        <w:pStyle w:val="Default"/>
        <w:numPr>
          <w:ilvl w:val="0"/>
          <w:numId w:val="38"/>
        </w:numPr>
        <w:jc w:val="both"/>
        <w:rPr>
          <w:sz w:val="18"/>
          <w:szCs w:val="18"/>
        </w:rPr>
      </w:pPr>
      <w:r w:rsidRPr="00A22BBF">
        <w:rPr>
          <w:sz w:val="18"/>
          <w:szCs w:val="18"/>
        </w:rPr>
        <w:t xml:space="preserve">if delivered by hand, on signature of a delivery receipt or at the time it is left at the proper </w:t>
      </w:r>
      <w:proofErr w:type="gramStart"/>
      <w:r w:rsidRPr="00A22BBF">
        <w:rPr>
          <w:sz w:val="18"/>
          <w:szCs w:val="18"/>
        </w:rPr>
        <w:t>address;</w:t>
      </w:r>
      <w:proofErr w:type="gramEnd"/>
      <w:r w:rsidRPr="00A22BBF">
        <w:rPr>
          <w:sz w:val="18"/>
          <w:szCs w:val="18"/>
        </w:rPr>
        <w:t xml:space="preserve"> </w:t>
      </w:r>
    </w:p>
    <w:p w14:paraId="1DA76E92" w14:textId="77777777" w:rsidR="00A22BBF" w:rsidRDefault="00901089" w:rsidP="00A22BBF">
      <w:pPr>
        <w:pStyle w:val="Default"/>
        <w:numPr>
          <w:ilvl w:val="0"/>
          <w:numId w:val="38"/>
        </w:numPr>
        <w:jc w:val="both"/>
        <w:rPr>
          <w:sz w:val="18"/>
          <w:szCs w:val="18"/>
        </w:rPr>
      </w:pPr>
      <w:r w:rsidRPr="00A22BBF">
        <w:rPr>
          <w:sz w:val="18"/>
          <w:szCs w:val="18"/>
        </w:rPr>
        <w:t xml:space="preserve">if sent by pre-paid </w:t>
      </w:r>
      <w:proofErr w:type="gramStart"/>
      <w:r w:rsidRPr="00A22BBF">
        <w:rPr>
          <w:sz w:val="18"/>
          <w:szCs w:val="18"/>
        </w:rPr>
        <w:t>first class</w:t>
      </w:r>
      <w:proofErr w:type="gramEnd"/>
      <w:r w:rsidRPr="00A22BBF">
        <w:rPr>
          <w:sz w:val="18"/>
          <w:szCs w:val="18"/>
        </w:rPr>
        <w:t xml:space="preserve"> post or other next working day delivery service, at 09:00am on the second Business Day after posting or at the time recorded by the delivery service; and </w:t>
      </w:r>
    </w:p>
    <w:p w14:paraId="19DACE48" w14:textId="4CACD656" w:rsidR="00901089" w:rsidRPr="00A22BBF" w:rsidRDefault="00901089" w:rsidP="00A22BBF">
      <w:pPr>
        <w:pStyle w:val="Default"/>
        <w:numPr>
          <w:ilvl w:val="0"/>
          <w:numId w:val="38"/>
        </w:numPr>
        <w:jc w:val="both"/>
        <w:rPr>
          <w:sz w:val="18"/>
          <w:szCs w:val="18"/>
        </w:rPr>
      </w:pPr>
      <w:r w:rsidRPr="00A22BBF">
        <w:rPr>
          <w:sz w:val="18"/>
          <w:szCs w:val="18"/>
        </w:rPr>
        <w:t xml:space="preserve">if sent by email, at the time of transmission, or if this time falls outside business hours, when business hours resume. In this clause 14.7(iii), business hours </w:t>
      </w:r>
      <w:proofErr w:type="gramStart"/>
      <w:r w:rsidRPr="00A22BBF">
        <w:rPr>
          <w:sz w:val="18"/>
          <w:szCs w:val="18"/>
        </w:rPr>
        <w:t>means</w:t>
      </w:r>
      <w:proofErr w:type="gramEnd"/>
      <w:r w:rsidRPr="00A22BBF">
        <w:rPr>
          <w:sz w:val="18"/>
          <w:szCs w:val="18"/>
        </w:rPr>
        <w:t xml:space="preserve"> 09:00am to 05:00pm on a Business Day. </w:t>
      </w:r>
    </w:p>
    <w:p w14:paraId="7A284FBC" w14:textId="77777777" w:rsidR="00901089" w:rsidRPr="00411B0B" w:rsidRDefault="00901089" w:rsidP="00AB62B8">
      <w:pPr>
        <w:pStyle w:val="Default"/>
        <w:jc w:val="both"/>
        <w:rPr>
          <w:sz w:val="18"/>
          <w:szCs w:val="18"/>
        </w:rPr>
      </w:pPr>
    </w:p>
    <w:p w14:paraId="7787C63F" w14:textId="77777777" w:rsidR="00901089" w:rsidRPr="00411B0B" w:rsidRDefault="00901089" w:rsidP="00AB62B8">
      <w:pPr>
        <w:pStyle w:val="Default"/>
        <w:jc w:val="both"/>
        <w:rPr>
          <w:sz w:val="18"/>
          <w:szCs w:val="18"/>
        </w:rPr>
      </w:pPr>
      <w:r w:rsidRPr="00411B0B">
        <w:rPr>
          <w:sz w:val="18"/>
          <w:szCs w:val="18"/>
        </w:rPr>
        <w:t xml:space="preserve">The provisions of this clause 14.7 will not apply to the service of any proceedings or other documents in any legal action. </w:t>
      </w:r>
    </w:p>
    <w:p w14:paraId="4AF0095B" w14:textId="77777777" w:rsidR="00304771" w:rsidRDefault="00304771" w:rsidP="00AB62B8">
      <w:pPr>
        <w:pStyle w:val="Default"/>
        <w:jc w:val="both"/>
        <w:rPr>
          <w:b/>
          <w:bCs/>
          <w:sz w:val="18"/>
          <w:szCs w:val="18"/>
        </w:rPr>
      </w:pPr>
    </w:p>
    <w:p w14:paraId="2ECD4EE8" w14:textId="59271225" w:rsidR="00901089" w:rsidRPr="00411B0B" w:rsidRDefault="00901089" w:rsidP="00AB62B8">
      <w:pPr>
        <w:pStyle w:val="Default"/>
        <w:jc w:val="both"/>
        <w:rPr>
          <w:sz w:val="18"/>
          <w:szCs w:val="18"/>
        </w:rPr>
      </w:pPr>
      <w:r w:rsidRPr="00411B0B">
        <w:rPr>
          <w:b/>
          <w:bCs/>
          <w:sz w:val="18"/>
          <w:szCs w:val="18"/>
        </w:rPr>
        <w:t xml:space="preserve">Third party rights </w:t>
      </w:r>
    </w:p>
    <w:p w14:paraId="264F865C" w14:textId="77777777" w:rsidR="00304771" w:rsidRDefault="00304771" w:rsidP="00AB62B8">
      <w:pPr>
        <w:pStyle w:val="Default"/>
        <w:jc w:val="both"/>
        <w:rPr>
          <w:sz w:val="18"/>
          <w:szCs w:val="18"/>
        </w:rPr>
      </w:pPr>
    </w:p>
    <w:p w14:paraId="1558E30A" w14:textId="7E54D5C6" w:rsidR="00901089" w:rsidRPr="00411B0B" w:rsidRDefault="00901089" w:rsidP="00A22BBF">
      <w:pPr>
        <w:pStyle w:val="Default"/>
        <w:numPr>
          <w:ilvl w:val="1"/>
          <w:numId w:val="23"/>
        </w:numPr>
        <w:jc w:val="both"/>
        <w:rPr>
          <w:sz w:val="18"/>
          <w:szCs w:val="18"/>
        </w:rPr>
      </w:pPr>
      <w:r w:rsidRPr="00411B0B">
        <w:rPr>
          <w:sz w:val="18"/>
          <w:szCs w:val="18"/>
        </w:rPr>
        <w:t xml:space="preserve">Unless it expressly states otherwise, the Agreement does not give rise to any rights under the Contracts (Rights of Third Parties) Act 1999 to enforce any term of the Agreement. </w:t>
      </w:r>
    </w:p>
    <w:p w14:paraId="272444C3" w14:textId="77777777" w:rsidR="00304771" w:rsidRDefault="00304771" w:rsidP="00AB62B8">
      <w:pPr>
        <w:pStyle w:val="Default"/>
        <w:jc w:val="both"/>
        <w:rPr>
          <w:b/>
          <w:bCs/>
          <w:sz w:val="18"/>
          <w:szCs w:val="18"/>
        </w:rPr>
      </w:pPr>
    </w:p>
    <w:p w14:paraId="0E0AB86C" w14:textId="53E22EA5" w:rsidR="00901089" w:rsidRPr="00411B0B" w:rsidRDefault="00901089" w:rsidP="00AB62B8">
      <w:pPr>
        <w:pStyle w:val="Default"/>
        <w:jc w:val="both"/>
        <w:rPr>
          <w:sz w:val="18"/>
          <w:szCs w:val="18"/>
        </w:rPr>
      </w:pPr>
      <w:r w:rsidRPr="00411B0B">
        <w:rPr>
          <w:b/>
          <w:bCs/>
          <w:sz w:val="18"/>
          <w:szCs w:val="18"/>
        </w:rPr>
        <w:t xml:space="preserve">Services to third parties </w:t>
      </w:r>
    </w:p>
    <w:p w14:paraId="73956C3A" w14:textId="77777777" w:rsidR="00304771" w:rsidRDefault="00304771" w:rsidP="00AB62B8">
      <w:pPr>
        <w:pStyle w:val="Default"/>
        <w:jc w:val="both"/>
        <w:rPr>
          <w:sz w:val="18"/>
          <w:szCs w:val="18"/>
        </w:rPr>
      </w:pPr>
    </w:p>
    <w:p w14:paraId="4C51CD24" w14:textId="5F1D6723" w:rsidR="00901089" w:rsidRPr="00411B0B" w:rsidRDefault="00901089" w:rsidP="00A22BBF">
      <w:pPr>
        <w:pStyle w:val="Default"/>
        <w:numPr>
          <w:ilvl w:val="1"/>
          <w:numId w:val="23"/>
        </w:numPr>
        <w:jc w:val="both"/>
        <w:rPr>
          <w:sz w:val="18"/>
          <w:szCs w:val="18"/>
        </w:rPr>
      </w:pPr>
      <w:r w:rsidRPr="00411B0B">
        <w:rPr>
          <w:sz w:val="18"/>
          <w:szCs w:val="18"/>
        </w:rPr>
        <w:t xml:space="preserve">Nothing in the Agreement will prevent us from being engaged by, concerned with, or having any financial interest in any capacity in, any other business, trade, </w:t>
      </w:r>
      <w:proofErr w:type="gramStart"/>
      <w:r w:rsidRPr="00411B0B">
        <w:rPr>
          <w:sz w:val="18"/>
          <w:szCs w:val="18"/>
        </w:rPr>
        <w:t>profession</w:t>
      </w:r>
      <w:proofErr w:type="gramEnd"/>
      <w:r w:rsidRPr="00411B0B">
        <w:rPr>
          <w:sz w:val="18"/>
          <w:szCs w:val="18"/>
        </w:rPr>
        <w:t xml:space="preserve"> or occupation or from entering into any discussions or agreements to provide services with any third party which are similar to any Services at any time. </w:t>
      </w:r>
    </w:p>
    <w:p w14:paraId="6710DC51" w14:textId="77777777" w:rsidR="00304771" w:rsidRDefault="00304771" w:rsidP="00AB62B8">
      <w:pPr>
        <w:pStyle w:val="Default"/>
        <w:jc w:val="both"/>
        <w:rPr>
          <w:b/>
          <w:bCs/>
          <w:sz w:val="18"/>
          <w:szCs w:val="18"/>
        </w:rPr>
      </w:pPr>
    </w:p>
    <w:p w14:paraId="7937C9F9" w14:textId="3B52804D" w:rsidR="00901089" w:rsidRPr="00411B0B" w:rsidRDefault="00901089" w:rsidP="00AB62B8">
      <w:pPr>
        <w:pStyle w:val="Default"/>
        <w:jc w:val="both"/>
        <w:rPr>
          <w:sz w:val="18"/>
          <w:szCs w:val="18"/>
        </w:rPr>
      </w:pPr>
      <w:r w:rsidRPr="00411B0B">
        <w:rPr>
          <w:b/>
          <w:bCs/>
          <w:sz w:val="18"/>
          <w:szCs w:val="18"/>
        </w:rPr>
        <w:t xml:space="preserve">Relationship of Parties </w:t>
      </w:r>
    </w:p>
    <w:p w14:paraId="4F8BA555" w14:textId="77777777" w:rsidR="00304771" w:rsidRDefault="00304771" w:rsidP="00AB62B8">
      <w:pPr>
        <w:pStyle w:val="Default"/>
        <w:jc w:val="both"/>
        <w:rPr>
          <w:sz w:val="18"/>
          <w:szCs w:val="18"/>
        </w:rPr>
      </w:pPr>
    </w:p>
    <w:p w14:paraId="6C4C44DF" w14:textId="322E7312" w:rsidR="00901089" w:rsidRPr="00411B0B" w:rsidRDefault="00901089" w:rsidP="00A22BBF">
      <w:pPr>
        <w:pStyle w:val="Default"/>
        <w:numPr>
          <w:ilvl w:val="1"/>
          <w:numId w:val="23"/>
        </w:numPr>
        <w:jc w:val="both"/>
        <w:rPr>
          <w:sz w:val="18"/>
          <w:szCs w:val="18"/>
        </w:rPr>
      </w:pPr>
      <w:r w:rsidRPr="00411B0B">
        <w:rPr>
          <w:sz w:val="18"/>
          <w:szCs w:val="18"/>
        </w:rPr>
        <w:t xml:space="preserve"> Nothing in the Agreement will be construed as establishing or implying any form of partnership, joint venture, relationship of employment or relationship of principal and agent between the Parties and neither Party will, without the prior consent of the other, hold itself out as in any way authorised to bind the other. </w:t>
      </w:r>
    </w:p>
    <w:p w14:paraId="2EF69E1F" w14:textId="77777777" w:rsidR="00304771" w:rsidRDefault="00304771" w:rsidP="00AB62B8">
      <w:pPr>
        <w:pStyle w:val="Default"/>
        <w:jc w:val="both"/>
        <w:rPr>
          <w:b/>
          <w:bCs/>
          <w:sz w:val="18"/>
          <w:szCs w:val="18"/>
        </w:rPr>
      </w:pPr>
    </w:p>
    <w:p w14:paraId="44FB231C" w14:textId="0CE1012C" w:rsidR="00901089" w:rsidRPr="00411B0B" w:rsidRDefault="00901089" w:rsidP="00AB62B8">
      <w:pPr>
        <w:pStyle w:val="Default"/>
        <w:jc w:val="both"/>
        <w:rPr>
          <w:sz w:val="18"/>
          <w:szCs w:val="18"/>
        </w:rPr>
      </w:pPr>
      <w:r w:rsidRPr="00411B0B">
        <w:rPr>
          <w:b/>
          <w:bCs/>
          <w:sz w:val="18"/>
          <w:szCs w:val="18"/>
        </w:rPr>
        <w:t xml:space="preserve">Assignment and other disposals </w:t>
      </w:r>
    </w:p>
    <w:p w14:paraId="5BF2DA9C" w14:textId="77777777" w:rsidR="00304771" w:rsidRDefault="00304771" w:rsidP="00AB62B8">
      <w:pPr>
        <w:pStyle w:val="Default"/>
        <w:jc w:val="both"/>
        <w:rPr>
          <w:sz w:val="18"/>
          <w:szCs w:val="18"/>
        </w:rPr>
      </w:pPr>
    </w:p>
    <w:p w14:paraId="717ECC00" w14:textId="21ED319A" w:rsidR="00901089" w:rsidRPr="00411B0B" w:rsidRDefault="00901089" w:rsidP="00A22BBF">
      <w:pPr>
        <w:pStyle w:val="Default"/>
        <w:numPr>
          <w:ilvl w:val="1"/>
          <w:numId w:val="23"/>
        </w:numPr>
        <w:jc w:val="both"/>
        <w:rPr>
          <w:sz w:val="18"/>
          <w:szCs w:val="18"/>
        </w:rPr>
      </w:pPr>
      <w:r w:rsidRPr="00411B0B">
        <w:rPr>
          <w:sz w:val="18"/>
          <w:szCs w:val="18"/>
        </w:rPr>
        <w:t xml:space="preserve">We may at any time assign, subcontract or otherwise dispose of the Agreement or any or </w:t>
      </w:r>
      <w:proofErr w:type="gramStart"/>
      <w:r w:rsidRPr="00411B0B">
        <w:rPr>
          <w:sz w:val="18"/>
          <w:szCs w:val="18"/>
        </w:rPr>
        <w:t>all of</w:t>
      </w:r>
      <w:proofErr w:type="gramEnd"/>
      <w:r w:rsidRPr="00411B0B">
        <w:rPr>
          <w:sz w:val="18"/>
          <w:szCs w:val="18"/>
        </w:rPr>
        <w:t xml:space="preserve"> our rights or obligations under it to another member of the City &amp; Guilds Group or (in the case of subcontracting) to any third party we engage to deliver any Services, whether in whole or in part, on our behalf. The Client will not assign, </w:t>
      </w:r>
      <w:proofErr w:type="gramStart"/>
      <w:r w:rsidRPr="00411B0B">
        <w:rPr>
          <w:sz w:val="18"/>
          <w:szCs w:val="18"/>
        </w:rPr>
        <w:t>subcontract</w:t>
      </w:r>
      <w:proofErr w:type="gramEnd"/>
      <w:r w:rsidRPr="00411B0B">
        <w:rPr>
          <w:sz w:val="18"/>
          <w:szCs w:val="18"/>
        </w:rPr>
        <w:t xml:space="preserve"> or otherwise dispose of any of its rights or obligations under the Agreement without our prior consent. </w:t>
      </w:r>
    </w:p>
    <w:p w14:paraId="7C87381C" w14:textId="77777777" w:rsidR="00304771" w:rsidRDefault="00304771" w:rsidP="00AB62B8">
      <w:pPr>
        <w:pStyle w:val="Default"/>
        <w:jc w:val="both"/>
        <w:rPr>
          <w:b/>
          <w:bCs/>
          <w:sz w:val="18"/>
          <w:szCs w:val="18"/>
        </w:rPr>
      </w:pPr>
    </w:p>
    <w:p w14:paraId="28650C3F" w14:textId="0EB979ED" w:rsidR="00901089" w:rsidRPr="00411B0B" w:rsidRDefault="00901089" w:rsidP="00AB62B8">
      <w:pPr>
        <w:pStyle w:val="Default"/>
        <w:jc w:val="both"/>
        <w:rPr>
          <w:sz w:val="18"/>
          <w:szCs w:val="18"/>
        </w:rPr>
      </w:pPr>
      <w:r w:rsidRPr="00411B0B">
        <w:rPr>
          <w:b/>
          <w:bCs/>
          <w:sz w:val="18"/>
          <w:szCs w:val="18"/>
        </w:rPr>
        <w:t xml:space="preserve">Governing Law and Jurisdiction </w:t>
      </w:r>
    </w:p>
    <w:p w14:paraId="5EE7C674" w14:textId="77777777" w:rsidR="00304771" w:rsidRDefault="00304771" w:rsidP="00AB62B8">
      <w:pPr>
        <w:pStyle w:val="Default"/>
        <w:jc w:val="both"/>
        <w:rPr>
          <w:sz w:val="18"/>
          <w:szCs w:val="18"/>
        </w:rPr>
      </w:pPr>
    </w:p>
    <w:p w14:paraId="47938442" w14:textId="3FC36809" w:rsidR="00901089" w:rsidRPr="00411B0B" w:rsidRDefault="00901089" w:rsidP="00A22BBF">
      <w:pPr>
        <w:pStyle w:val="Default"/>
        <w:numPr>
          <w:ilvl w:val="1"/>
          <w:numId w:val="23"/>
        </w:numPr>
        <w:jc w:val="both"/>
        <w:rPr>
          <w:sz w:val="18"/>
          <w:szCs w:val="18"/>
        </w:rPr>
      </w:pPr>
      <w:r w:rsidRPr="00411B0B">
        <w:rPr>
          <w:sz w:val="18"/>
          <w:szCs w:val="18"/>
        </w:rPr>
        <w:t xml:space="preserve">The Agreement is governed by English law and the Parties each irrevocably agree to submit all disputes arising out of, or in connection with, the Agreement or its subject matter to the exclusive jurisdiction of the English courts. </w:t>
      </w:r>
    </w:p>
    <w:p w14:paraId="52B8EF37" w14:textId="77777777" w:rsidR="00901089" w:rsidRPr="00411B0B" w:rsidRDefault="00901089" w:rsidP="00AB62B8">
      <w:pPr>
        <w:pStyle w:val="Default"/>
        <w:ind w:left="360"/>
        <w:jc w:val="both"/>
        <w:rPr>
          <w:b/>
          <w:bCs/>
          <w:sz w:val="18"/>
          <w:szCs w:val="18"/>
        </w:rPr>
      </w:pPr>
    </w:p>
    <w:p w14:paraId="253CD787" w14:textId="16FE0D03" w:rsidR="00901089" w:rsidRPr="00411B0B" w:rsidRDefault="00901089" w:rsidP="00AB62B8">
      <w:pPr>
        <w:pStyle w:val="Default"/>
        <w:jc w:val="both"/>
        <w:rPr>
          <w:sz w:val="18"/>
          <w:szCs w:val="18"/>
        </w:rPr>
      </w:pPr>
      <w:r w:rsidRPr="00411B0B">
        <w:rPr>
          <w:b/>
          <w:bCs/>
          <w:sz w:val="18"/>
          <w:szCs w:val="18"/>
        </w:rPr>
        <w:t>Revisions to these Terms</w:t>
      </w:r>
    </w:p>
    <w:p w14:paraId="448119D1" w14:textId="1358F233" w:rsidR="00901089" w:rsidRPr="00411B0B" w:rsidRDefault="00901089" w:rsidP="00AB62B8">
      <w:pPr>
        <w:jc w:val="both"/>
        <w:rPr>
          <w:rFonts w:ascii="Arial" w:hAnsi="Arial" w:cs="Arial"/>
          <w:sz w:val="18"/>
          <w:szCs w:val="18"/>
        </w:rPr>
      </w:pPr>
    </w:p>
    <w:p w14:paraId="7DBFA31B" w14:textId="77777777" w:rsidR="00901089" w:rsidRPr="00411B0B" w:rsidRDefault="00901089" w:rsidP="00AB62B8">
      <w:pPr>
        <w:pStyle w:val="Default"/>
        <w:jc w:val="both"/>
        <w:rPr>
          <w:sz w:val="18"/>
          <w:szCs w:val="18"/>
        </w:rPr>
      </w:pPr>
      <w:r w:rsidRPr="00411B0B">
        <w:rPr>
          <w:b/>
          <w:bCs/>
          <w:sz w:val="18"/>
          <w:szCs w:val="18"/>
        </w:rPr>
        <w:t xml:space="preserve">The Client’s attention is particularly drawn to this clause. </w:t>
      </w:r>
    </w:p>
    <w:p w14:paraId="4E406689" w14:textId="77777777" w:rsidR="00304771" w:rsidRDefault="00304771" w:rsidP="00AB62B8">
      <w:pPr>
        <w:jc w:val="both"/>
        <w:rPr>
          <w:rFonts w:ascii="Arial" w:hAnsi="Arial" w:cs="Arial"/>
          <w:sz w:val="18"/>
          <w:szCs w:val="18"/>
        </w:rPr>
      </w:pPr>
    </w:p>
    <w:p w14:paraId="07588317" w14:textId="7961DAA7" w:rsidR="00901089" w:rsidRPr="00A22BBF" w:rsidRDefault="00901089" w:rsidP="00A22BBF">
      <w:pPr>
        <w:pStyle w:val="ListParagraph"/>
        <w:numPr>
          <w:ilvl w:val="1"/>
          <w:numId w:val="23"/>
        </w:numPr>
        <w:jc w:val="both"/>
        <w:rPr>
          <w:rFonts w:ascii="Arial" w:hAnsi="Arial" w:cs="Arial"/>
          <w:sz w:val="18"/>
          <w:szCs w:val="18"/>
        </w:rPr>
      </w:pPr>
      <w:r w:rsidRPr="00A22BBF">
        <w:rPr>
          <w:rFonts w:ascii="Arial" w:hAnsi="Arial" w:cs="Arial"/>
          <w:sz w:val="18"/>
          <w:szCs w:val="18"/>
        </w:rPr>
        <w:t>We revise these Terms from time to time at our discretion. The version of these Terms in force as at the Commencement Date will apply to the Agreement.</w:t>
      </w:r>
    </w:p>
    <w:p w14:paraId="2D8AA266" w14:textId="77777777" w:rsidR="00901089" w:rsidRPr="00411B0B" w:rsidRDefault="00901089" w:rsidP="00AB62B8">
      <w:pPr>
        <w:jc w:val="both"/>
        <w:rPr>
          <w:rFonts w:ascii="Arial" w:hAnsi="Arial" w:cs="Arial"/>
          <w:sz w:val="18"/>
          <w:szCs w:val="18"/>
        </w:rPr>
      </w:pPr>
    </w:p>
    <w:p w14:paraId="1B25EC05" w14:textId="77777777" w:rsidR="00901089" w:rsidRPr="00411B0B" w:rsidRDefault="00901089" w:rsidP="00AB62B8">
      <w:pPr>
        <w:jc w:val="both"/>
        <w:rPr>
          <w:rFonts w:ascii="Arial" w:hAnsi="Arial" w:cs="Arial"/>
          <w:sz w:val="18"/>
          <w:szCs w:val="18"/>
        </w:rPr>
      </w:pPr>
    </w:p>
    <w:p w14:paraId="55A6F888" w14:textId="77777777" w:rsidR="00901089" w:rsidRDefault="00901089" w:rsidP="00AB62B8">
      <w:pPr>
        <w:jc w:val="both"/>
        <w:rPr>
          <w:rFonts w:ascii="Arial" w:hAnsi="Arial"/>
          <w:sz w:val="14"/>
        </w:rPr>
      </w:pPr>
    </w:p>
    <w:p w14:paraId="35A23BEF" w14:textId="77777777" w:rsidR="00CE69E6" w:rsidRPr="00794A6F" w:rsidRDefault="00CE69E6" w:rsidP="00AB62B8">
      <w:pPr>
        <w:jc w:val="both"/>
        <w:rPr>
          <w:rFonts w:ascii="Arial" w:hAnsi="Arial" w:cs="Arial"/>
          <w:sz w:val="14"/>
          <w:szCs w:val="14"/>
        </w:rPr>
      </w:pPr>
    </w:p>
    <w:p w14:paraId="4798BF77" w14:textId="7538A16D" w:rsidR="00D154B0" w:rsidRPr="005032E4" w:rsidRDefault="00D154B0" w:rsidP="00AB62B8">
      <w:pPr>
        <w:ind w:left="284"/>
        <w:jc w:val="both"/>
        <w:rPr>
          <w:rFonts w:ascii="Arial" w:hAnsi="Arial" w:cs="Arial"/>
          <w:sz w:val="14"/>
          <w:szCs w:val="14"/>
        </w:rPr>
      </w:pPr>
    </w:p>
    <w:sectPr w:rsidR="00D154B0" w:rsidRPr="005032E4" w:rsidSect="008359D9">
      <w:footerReference w:type="default" r:id="rId14"/>
      <w:pgSz w:w="11907" w:h="16840" w:code="9"/>
      <w:pgMar w:top="1021" w:right="113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030A" w14:textId="77777777" w:rsidR="0045436D" w:rsidRDefault="0045436D">
      <w:r>
        <w:separator/>
      </w:r>
    </w:p>
  </w:endnote>
  <w:endnote w:type="continuationSeparator" w:id="0">
    <w:p w14:paraId="5A2C0827" w14:textId="77777777" w:rsidR="0045436D" w:rsidRDefault="0045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9651" w14:textId="37F41896" w:rsidR="00693A57" w:rsidRDefault="005A69C3">
    <w:pPr>
      <w:pStyle w:val="Footer"/>
      <w:rPr>
        <w:rFonts w:ascii="Arial" w:hAnsi="Arial"/>
        <w:sz w:val="22"/>
        <w:szCs w:val="22"/>
      </w:rPr>
    </w:pPr>
    <w:r w:rsidRPr="00881D06">
      <w:rPr>
        <w:rFonts w:ascii="Arial" w:hAnsi="Arial"/>
        <w:noProof/>
        <w:sz w:val="22"/>
        <w:szCs w:val="22"/>
        <w:lang w:eastAsia="en-GB"/>
      </w:rPr>
      <mc:AlternateContent>
        <mc:Choice Requires="wps">
          <w:drawing>
            <wp:anchor distT="0" distB="0" distL="114300" distR="114300" simplePos="0" relativeHeight="251657216" behindDoc="0" locked="0" layoutInCell="1" allowOverlap="1" wp14:anchorId="023DA66E" wp14:editId="12267A25">
              <wp:simplePos x="0" y="0"/>
              <wp:positionH relativeFrom="column">
                <wp:posOffset>-433070</wp:posOffset>
              </wp:positionH>
              <wp:positionV relativeFrom="paragraph">
                <wp:posOffset>-33655</wp:posOffset>
              </wp:positionV>
              <wp:extent cx="6776720" cy="0"/>
              <wp:effectExtent l="10160" t="12065" r="13970"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261A3D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2.65pt" to="49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"/>
          </w:pict>
        </mc:Fallback>
      </mc:AlternateContent>
    </w:r>
    <w:r w:rsidRPr="00881D06">
      <w:rPr>
        <w:rFonts w:ascii="Arial" w:hAnsi="Arial"/>
        <w:sz w:val="22"/>
        <w:szCs w:val="22"/>
      </w:rPr>
      <w:t>BD035</w:t>
    </w:r>
    <w:r w:rsidR="00275BE2" w:rsidRPr="00881D06">
      <w:rPr>
        <w:rFonts w:ascii="Arial" w:hAnsi="Arial"/>
        <w:sz w:val="22"/>
        <w:szCs w:val="22"/>
      </w:rPr>
      <w:t xml:space="preserve"> </w:t>
    </w:r>
    <w:r w:rsidR="00BE356C" w:rsidRPr="00881D06">
      <w:rPr>
        <w:rFonts w:ascii="Arial" w:hAnsi="Arial"/>
        <w:sz w:val="22"/>
        <w:szCs w:val="22"/>
      </w:rPr>
      <w:t xml:space="preserve"> </w:t>
    </w:r>
    <w:r w:rsidR="00881D06">
      <w:rPr>
        <w:rFonts w:ascii="Arial" w:hAnsi="Arial"/>
        <w:sz w:val="16"/>
      </w:rPr>
      <w:t xml:space="preserve">  </w:t>
    </w:r>
    <w:r w:rsidR="00881D06">
      <w:rPr>
        <w:rFonts w:ascii="Arial" w:hAnsi="Arial"/>
        <w:sz w:val="16"/>
      </w:rPr>
      <w:tab/>
      <w:t xml:space="preserve">                                               </w:t>
    </w:r>
    <w:r w:rsidR="00D154B0">
      <w:rPr>
        <w:rFonts w:ascii="Arial" w:hAnsi="Arial"/>
        <w:sz w:val="22"/>
        <w:szCs w:val="22"/>
      </w:rPr>
      <w:t xml:space="preserve">                                                                </w:t>
    </w:r>
    <w:r w:rsidR="00881D06">
      <w:rPr>
        <w:rFonts w:ascii="Arial" w:hAnsi="Arial"/>
        <w:sz w:val="22"/>
        <w:szCs w:val="22"/>
      </w:rPr>
      <w:t xml:space="preserve">                </w:t>
    </w:r>
    <w:r w:rsidR="00D154B0">
      <w:rPr>
        <w:rFonts w:ascii="Arial" w:hAnsi="Arial"/>
        <w:sz w:val="22"/>
        <w:szCs w:val="22"/>
        <w:lang w:val="en-US"/>
      </w:rPr>
      <w:t xml:space="preserve">Page </w:t>
    </w:r>
    <w:r w:rsidR="001A6279">
      <w:rPr>
        <w:rFonts w:ascii="Arial" w:hAnsi="Arial"/>
        <w:sz w:val="22"/>
        <w:szCs w:val="22"/>
        <w:lang w:val="en-US"/>
      </w:rPr>
      <w:fldChar w:fldCharType="begin"/>
    </w:r>
    <w:r w:rsidR="00D154B0">
      <w:rPr>
        <w:rFonts w:ascii="Arial" w:hAnsi="Arial"/>
        <w:sz w:val="22"/>
        <w:szCs w:val="22"/>
        <w:lang w:val="en-US"/>
      </w:rPr>
      <w:instrText xml:space="preserve"> PAGE </w:instrText>
    </w:r>
    <w:r w:rsidR="001A6279">
      <w:rPr>
        <w:rFonts w:ascii="Arial" w:hAnsi="Arial"/>
        <w:sz w:val="22"/>
        <w:szCs w:val="22"/>
        <w:lang w:val="en-US"/>
      </w:rPr>
      <w:fldChar w:fldCharType="separate"/>
    </w:r>
    <w:r w:rsidR="005B1D21">
      <w:rPr>
        <w:rFonts w:ascii="Arial" w:hAnsi="Arial"/>
        <w:noProof/>
        <w:sz w:val="22"/>
        <w:szCs w:val="22"/>
        <w:lang w:val="en-US"/>
      </w:rPr>
      <w:t>2</w:t>
    </w:r>
    <w:r w:rsidR="001A6279">
      <w:rPr>
        <w:rFonts w:ascii="Arial" w:hAnsi="Arial"/>
        <w:sz w:val="22"/>
        <w:szCs w:val="22"/>
        <w:lang w:val="en-US"/>
      </w:rPr>
      <w:fldChar w:fldCharType="end"/>
    </w:r>
    <w:r w:rsidR="00D154B0">
      <w:rPr>
        <w:rFonts w:ascii="Arial" w:hAnsi="Arial"/>
        <w:sz w:val="22"/>
        <w:szCs w:val="22"/>
        <w:lang w:val="en-US"/>
      </w:rPr>
      <w:t xml:space="preserve"> of</w:t>
    </w:r>
    <w:r w:rsidR="00A22BBF">
      <w:rPr>
        <w:rFonts w:ascii="Arial" w:hAnsi="Arial"/>
        <w:sz w:val="22"/>
        <w:szCs w:val="22"/>
        <w:lang w:val="en-US"/>
      </w:rPr>
      <w:t xml:space="preserve"> </w:t>
    </w:r>
    <w:r w:rsidR="001A6279">
      <w:rPr>
        <w:rFonts w:ascii="Arial" w:hAnsi="Arial"/>
        <w:sz w:val="22"/>
        <w:szCs w:val="22"/>
        <w:lang w:val="en-US"/>
      </w:rPr>
      <w:fldChar w:fldCharType="begin"/>
    </w:r>
    <w:r w:rsidR="00D154B0">
      <w:rPr>
        <w:rFonts w:ascii="Arial" w:hAnsi="Arial"/>
        <w:sz w:val="22"/>
        <w:szCs w:val="22"/>
        <w:lang w:val="en-US"/>
      </w:rPr>
      <w:instrText xml:space="preserve"> NUMPAGES </w:instrText>
    </w:r>
    <w:r w:rsidR="001A6279">
      <w:rPr>
        <w:rFonts w:ascii="Arial" w:hAnsi="Arial"/>
        <w:sz w:val="22"/>
        <w:szCs w:val="22"/>
        <w:lang w:val="en-US"/>
      </w:rPr>
      <w:fldChar w:fldCharType="separate"/>
    </w:r>
    <w:r w:rsidR="005B1D21">
      <w:rPr>
        <w:rFonts w:ascii="Arial" w:hAnsi="Arial"/>
        <w:noProof/>
        <w:sz w:val="22"/>
        <w:szCs w:val="22"/>
        <w:lang w:val="en-US"/>
      </w:rPr>
      <w:t>2</w:t>
    </w:r>
    <w:r w:rsidR="001A6279">
      <w:rPr>
        <w:rFonts w:ascii="Arial" w:hAnsi="Arial"/>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046F" w14:textId="77777777" w:rsidR="0045436D" w:rsidRDefault="0045436D">
      <w:r>
        <w:separator/>
      </w:r>
    </w:p>
  </w:footnote>
  <w:footnote w:type="continuationSeparator" w:id="0">
    <w:p w14:paraId="3173E146" w14:textId="77777777" w:rsidR="0045436D" w:rsidRDefault="0045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B2EE99"/>
    <w:multiLevelType w:val="hybridMultilevel"/>
    <w:tmpl w:val="69962704"/>
    <w:lvl w:ilvl="0" w:tplc="237CBB36">
      <w:start w:val="1"/>
      <w:numFmt w:val="lowerRoman"/>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BBB6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C90449"/>
    <w:multiLevelType w:val="hybridMultilevel"/>
    <w:tmpl w:val="71B6EAA6"/>
    <w:lvl w:ilvl="0" w:tplc="3CA868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4503D"/>
    <w:multiLevelType w:val="hybridMultilevel"/>
    <w:tmpl w:val="5A864B4C"/>
    <w:lvl w:ilvl="0" w:tplc="671E50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01242"/>
    <w:multiLevelType w:val="multilevel"/>
    <w:tmpl w:val="37E4B6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DE325B"/>
    <w:multiLevelType w:val="multilevel"/>
    <w:tmpl w:val="D8245D5E"/>
    <w:lvl w:ilvl="0">
      <w:start w:val="1"/>
      <w:numFmt w:val="decimal"/>
      <w:pStyle w:val="Numbered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1B2BCD"/>
    <w:multiLevelType w:val="hybridMultilevel"/>
    <w:tmpl w:val="942E117E"/>
    <w:lvl w:ilvl="0" w:tplc="4888DF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D77DA"/>
    <w:multiLevelType w:val="hybridMultilevel"/>
    <w:tmpl w:val="AE04510C"/>
    <w:lvl w:ilvl="0" w:tplc="048E38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C48B4"/>
    <w:multiLevelType w:val="hybridMultilevel"/>
    <w:tmpl w:val="E3DE67D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F4678F"/>
    <w:multiLevelType w:val="multilevel"/>
    <w:tmpl w:val="2A207D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606949"/>
    <w:multiLevelType w:val="multilevel"/>
    <w:tmpl w:val="AA66BF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2AE2F85"/>
    <w:multiLevelType w:val="multilevel"/>
    <w:tmpl w:val="48D8E516"/>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24672CB2"/>
    <w:multiLevelType w:val="multilevel"/>
    <w:tmpl w:val="A886C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9D24C6"/>
    <w:multiLevelType w:val="hybridMultilevel"/>
    <w:tmpl w:val="039E4068"/>
    <w:lvl w:ilvl="0" w:tplc="23002E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047058"/>
    <w:multiLevelType w:val="multilevel"/>
    <w:tmpl w:val="622CCB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F36FD7"/>
    <w:multiLevelType w:val="multilevel"/>
    <w:tmpl w:val="C2CA76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FE64D60"/>
    <w:multiLevelType w:val="hybridMultilevel"/>
    <w:tmpl w:val="287ECFDE"/>
    <w:lvl w:ilvl="0" w:tplc="F00CABD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C319FC"/>
    <w:multiLevelType w:val="hybridMultilevel"/>
    <w:tmpl w:val="B5086F84"/>
    <w:lvl w:ilvl="0" w:tplc="1786D9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F14F4E"/>
    <w:multiLevelType w:val="hybridMultilevel"/>
    <w:tmpl w:val="43743422"/>
    <w:lvl w:ilvl="0" w:tplc="C8201F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B62BA1"/>
    <w:multiLevelType w:val="multilevel"/>
    <w:tmpl w:val="F40640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282DD6"/>
    <w:multiLevelType w:val="multilevel"/>
    <w:tmpl w:val="70FCD1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7B43F0"/>
    <w:multiLevelType w:val="hybridMultilevel"/>
    <w:tmpl w:val="F2C405EE"/>
    <w:lvl w:ilvl="0" w:tplc="534A95E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05547B4"/>
    <w:multiLevelType w:val="hybridMultilevel"/>
    <w:tmpl w:val="54884402"/>
    <w:lvl w:ilvl="0" w:tplc="287C7002">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3" w15:restartNumberingAfterBreak="0">
    <w:nsid w:val="478A3048"/>
    <w:multiLevelType w:val="hybridMultilevel"/>
    <w:tmpl w:val="6868B9B0"/>
    <w:lvl w:ilvl="0" w:tplc="C3EA9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56639"/>
    <w:multiLevelType w:val="hybridMultilevel"/>
    <w:tmpl w:val="9BEC563E"/>
    <w:lvl w:ilvl="0" w:tplc="6EDC57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4336C1"/>
    <w:multiLevelType w:val="hybridMultilevel"/>
    <w:tmpl w:val="EB6EA37C"/>
    <w:lvl w:ilvl="0" w:tplc="756418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FB111D"/>
    <w:multiLevelType w:val="hybridMultilevel"/>
    <w:tmpl w:val="9D3C94F0"/>
    <w:lvl w:ilvl="0" w:tplc="32461A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5D3876"/>
    <w:multiLevelType w:val="multilevel"/>
    <w:tmpl w:val="84E0E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AF0CBB"/>
    <w:multiLevelType w:val="hybridMultilevel"/>
    <w:tmpl w:val="3CFABDD2"/>
    <w:lvl w:ilvl="0" w:tplc="A11E9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EF187A"/>
    <w:multiLevelType w:val="hybridMultilevel"/>
    <w:tmpl w:val="4BA43F56"/>
    <w:lvl w:ilvl="0" w:tplc="24B24B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33C09"/>
    <w:multiLevelType w:val="hybridMultilevel"/>
    <w:tmpl w:val="89445ADC"/>
    <w:lvl w:ilvl="0" w:tplc="882EB1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6F5F25"/>
    <w:multiLevelType w:val="hybridMultilevel"/>
    <w:tmpl w:val="F3CA43D2"/>
    <w:lvl w:ilvl="0" w:tplc="97DC3A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620578"/>
    <w:multiLevelType w:val="hybridMultilevel"/>
    <w:tmpl w:val="8B802E04"/>
    <w:lvl w:ilvl="0" w:tplc="BFEE7E4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2939AF"/>
    <w:multiLevelType w:val="hybridMultilevel"/>
    <w:tmpl w:val="4782BD4E"/>
    <w:lvl w:ilvl="0" w:tplc="2CC26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5705BE"/>
    <w:multiLevelType w:val="hybridMultilevel"/>
    <w:tmpl w:val="94E6D8AA"/>
    <w:lvl w:ilvl="0" w:tplc="88CEE0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447101"/>
    <w:multiLevelType w:val="multilevel"/>
    <w:tmpl w:val="1AB846D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E85185B"/>
    <w:multiLevelType w:val="hybridMultilevel"/>
    <w:tmpl w:val="BED8FEB8"/>
    <w:lvl w:ilvl="0" w:tplc="865024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EEFB68"/>
    <w:multiLevelType w:val="hybridMultilevel"/>
    <w:tmpl w:val="DEA86CF6"/>
    <w:lvl w:ilvl="0" w:tplc="A41681FA">
      <w:start w:val="1"/>
      <w:numFmt w:val="lowerRoman"/>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0308690">
    <w:abstractNumId w:val="5"/>
  </w:num>
  <w:num w:numId="2" w16cid:durableId="651056694">
    <w:abstractNumId w:val="1"/>
  </w:num>
  <w:num w:numId="3" w16cid:durableId="1513954601">
    <w:abstractNumId w:val="0"/>
  </w:num>
  <w:num w:numId="4" w16cid:durableId="357699124">
    <w:abstractNumId w:val="27"/>
  </w:num>
  <w:num w:numId="5" w16cid:durableId="17776339">
    <w:abstractNumId w:val="35"/>
  </w:num>
  <w:num w:numId="6" w16cid:durableId="867334772">
    <w:abstractNumId w:val="17"/>
  </w:num>
  <w:num w:numId="7" w16cid:durableId="898442437">
    <w:abstractNumId w:val="10"/>
  </w:num>
  <w:num w:numId="8" w16cid:durableId="931476090">
    <w:abstractNumId w:val="21"/>
  </w:num>
  <w:num w:numId="9" w16cid:durableId="1326056368">
    <w:abstractNumId w:val="22"/>
  </w:num>
  <w:num w:numId="10" w16cid:durableId="604194845">
    <w:abstractNumId w:val="19"/>
  </w:num>
  <w:num w:numId="11" w16cid:durableId="1133867829">
    <w:abstractNumId w:val="26"/>
  </w:num>
  <w:num w:numId="12" w16cid:durableId="1242527643">
    <w:abstractNumId w:val="37"/>
  </w:num>
  <w:num w:numId="13" w16cid:durableId="915671519">
    <w:abstractNumId w:val="12"/>
  </w:num>
  <w:num w:numId="14" w16cid:durableId="1122769484">
    <w:abstractNumId w:val="14"/>
  </w:num>
  <w:num w:numId="15" w16cid:durableId="322469644">
    <w:abstractNumId w:val="3"/>
  </w:num>
  <w:num w:numId="16" w16cid:durableId="894895711">
    <w:abstractNumId w:val="8"/>
  </w:num>
  <w:num w:numId="17" w16cid:durableId="62947073">
    <w:abstractNumId w:val="13"/>
  </w:num>
  <w:num w:numId="18" w16cid:durableId="492330450">
    <w:abstractNumId w:val="20"/>
  </w:num>
  <w:num w:numId="19" w16cid:durableId="1706517187">
    <w:abstractNumId w:val="15"/>
  </w:num>
  <w:num w:numId="20" w16cid:durableId="620696224">
    <w:abstractNumId w:val="24"/>
  </w:num>
  <w:num w:numId="21" w16cid:durableId="1505852998">
    <w:abstractNumId w:val="4"/>
  </w:num>
  <w:num w:numId="22" w16cid:durableId="130636887">
    <w:abstractNumId w:val="9"/>
  </w:num>
  <w:num w:numId="23" w16cid:durableId="706494102">
    <w:abstractNumId w:val="11"/>
  </w:num>
  <w:num w:numId="24" w16cid:durableId="888343391">
    <w:abstractNumId w:val="32"/>
  </w:num>
  <w:num w:numId="25" w16cid:durableId="1822386797">
    <w:abstractNumId w:val="6"/>
  </w:num>
  <w:num w:numId="26" w16cid:durableId="901061027">
    <w:abstractNumId w:val="16"/>
  </w:num>
  <w:num w:numId="27" w16cid:durableId="51195648">
    <w:abstractNumId w:val="36"/>
  </w:num>
  <w:num w:numId="28" w16cid:durableId="1261066452">
    <w:abstractNumId w:val="33"/>
  </w:num>
  <w:num w:numId="29" w16cid:durableId="2084643278">
    <w:abstractNumId w:val="29"/>
  </w:num>
  <w:num w:numId="30" w16cid:durableId="200827491">
    <w:abstractNumId w:val="25"/>
  </w:num>
  <w:num w:numId="31" w16cid:durableId="675423753">
    <w:abstractNumId w:val="23"/>
  </w:num>
  <w:num w:numId="32" w16cid:durableId="2139716821">
    <w:abstractNumId w:val="34"/>
  </w:num>
  <w:num w:numId="33" w16cid:durableId="1633751119">
    <w:abstractNumId w:val="28"/>
  </w:num>
  <w:num w:numId="34" w16cid:durableId="1170177450">
    <w:abstractNumId w:val="30"/>
  </w:num>
  <w:num w:numId="35" w16cid:durableId="1232160973">
    <w:abstractNumId w:val="2"/>
  </w:num>
  <w:num w:numId="36" w16cid:durableId="1624263134">
    <w:abstractNumId w:val="7"/>
  </w:num>
  <w:num w:numId="37" w16cid:durableId="771977772">
    <w:abstractNumId w:val="18"/>
  </w:num>
  <w:num w:numId="38" w16cid:durableId="36032577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87"/>
    <w:rsid w:val="00012762"/>
    <w:rsid w:val="00071D54"/>
    <w:rsid w:val="000813AB"/>
    <w:rsid w:val="000B473A"/>
    <w:rsid w:val="000B4CF4"/>
    <w:rsid w:val="000C0AAE"/>
    <w:rsid w:val="000E0AB7"/>
    <w:rsid w:val="0014703A"/>
    <w:rsid w:val="00163AB1"/>
    <w:rsid w:val="00196419"/>
    <w:rsid w:val="001A6279"/>
    <w:rsid w:val="00205B2B"/>
    <w:rsid w:val="00225A9C"/>
    <w:rsid w:val="002421E1"/>
    <w:rsid w:val="002610F1"/>
    <w:rsid w:val="00273CE9"/>
    <w:rsid w:val="00275BE2"/>
    <w:rsid w:val="002A5D1B"/>
    <w:rsid w:val="002C4FA9"/>
    <w:rsid w:val="00304771"/>
    <w:rsid w:val="00343C7E"/>
    <w:rsid w:val="00352387"/>
    <w:rsid w:val="003E4939"/>
    <w:rsid w:val="00411B0B"/>
    <w:rsid w:val="004158B2"/>
    <w:rsid w:val="00424AB7"/>
    <w:rsid w:val="00424F6D"/>
    <w:rsid w:val="0045436D"/>
    <w:rsid w:val="004B5D35"/>
    <w:rsid w:val="005032E4"/>
    <w:rsid w:val="00507EDF"/>
    <w:rsid w:val="00516901"/>
    <w:rsid w:val="00543023"/>
    <w:rsid w:val="0057603C"/>
    <w:rsid w:val="005A15B2"/>
    <w:rsid w:val="005A69C3"/>
    <w:rsid w:val="005B1D21"/>
    <w:rsid w:val="005D5CD7"/>
    <w:rsid w:val="006367F5"/>
    <w:rsid w:val="006740BF"/>
    <w:rsid w:val="00693A57"/>
    <w:rsid w:val="006A4C58"/>
    <w:rsid w:val="007452D6"/>
    <w:rsid w:val="00785286"/>
    <w:rsid w:val="00794A6F"/>
    <w:rsid w:val="007E0AEC"/>
    <w:rsid w:val="008359D9"/>
    <w:rsid w:val="0085590A"/>
    <w:rsid w:val="00881D06"/>
    <w:rsid w:val="00901089"/>
    <w:rsid w:val="00956DBB"/>
    <w:rsid w:val="009A2D11"/>
    <w:rsid w:val="00A22BBF"/>
    <w:rsid w:val="00A4177E"/>
    <w:rsid w:val="00AB5B59"/>
    <w:rsid w:val="00AB62B8"/>
    <w:rsid w:val="00AE57F7"/>
    <w:rsid w:val="00B00D32"/>
    <w:rsid w:val="00B63BDA"/>
    <w:rsid w:val="00BE356C"/>
    <w:rsid w:val="00C0089F"/>
    <w:rsid w:val="00CE69E6"/>
    <w:rsid w:val="00D02DAE"/>
    <w:rsid w:val="00D154B0"/>
    <w:rsid w:val="00D2290E"/>
    <w:rsid w:val="00D308B8"/>
    <w:rsid w:val="00D7283F"/>
    <w:rsid w:val="00E24E73"/>
    <w:rsid w:val="00E27C36"/>
    <w:rsid w:val="00E35845"/>
    <w:rsid w:val="00E46BC8"/>
    <w:rsid w:val="00E9525B"/>
    <w:rsid w:val="00ED285E"/>
    <w:rsid w:val="00F07CF0"/>
    <w:rsid w:val="00F36C5E"/>
    <w:rsid w:val="00F521FC"/>
    <w:rsid w:val="00F83D59"/>
    <w:rsid w:val="00FA7504"/>
    <w:rsid w:val="00FB593F"/>
    <w:rsid w:val="00FE5FE6"/>
    <w:rsid w:val="00FF5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1E9DA0"/>
  <w15:chartTrackingRefBased/>
  <w15:docId w15:val="{D2593AC6-8634-4DFE-B36F-235DEC63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57"/>
    <w:rPr>
      <w:sz w:val="24"/>
      <w:szCs w:val="24"/>
      <w:lang w:eastAsia="en-US"/>
    </w:rPr>
  </w:style>
  <w:style w:type="paragraph" w:styleId="Heading1">
    <w:name w:val="heading 1"/>
    <w:basedOn w:val="Normal"/>
    <w:next w:val="Normal"/>
    <w:qFormat/>
    <w:rsid w:val="00693A57"/>
    <w:pPr>
      <w:keepNext/>
      <w:jc w:val="right"/>
      <w:outlineLvl w:val="0"/>
    </w:pPr>
    <w:rPr>
      <w:rFonts w:ascii="Arial" w:hAnsi="Arial" w:cs="Arial"/>
      <w:b/>
      <w:bCs/>
      <w:sz w:val="28"/>
    </w:rPr>
  </w:style>
  <w:style w:type="paragraph" w:styleId="Heading2">
    <w:name w:val="heading 2"/>
    <w:basedOn w:val="Normal"/>
    <w:next w:val="Normal"/>
    <w:qFormat/>
    <w:rsid w:val="00693A57"/>
    <w:pPr>
      <w:keepNext/>
      <w:outlineLvl w:val="1"/>
    </w:pPr>
    <w:rPr>
      <w:rFonts w:ascii="Arial" w:hAnsi="Arial" w:cs="Arial"/>
      <w:b/>
      <w:bCs/>
      <w:sz w:val="20"/>
    </w:rPr>
  </w:style>
  <w:style w:type="paragraph" w:styleId="Heading3">
    <w:name w:val="heading 3"/>
    <w:basedOn w:val="Normal"/>
    <w:next w:val="Normal"/>
    <w:qFormat/>
    <w:rsid w:val="00693A57"/>
    <w:pPr>
      <w:keepNext/>
      <w:ind w:left="-567"/>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2">
    <w:name w:val="Numbered 2"/>
    <w:basedOn w:val="List2"/>
    <w:autoRedefine/>
    <w:rsid w:val="00693A57"/>
    <w:pPr>
      <w:numPr>
        <w:numId w:val="1"/>
      </w:numPr>
    </w:pPr>
  </w:style>
  <w:style w:type="paragraph" w:styleId="List2">
    <w:name w:val="List 2"/>
    <w:basedOn w:val="Normal"/>
    <w:semiHidden/>
    <w:rsid w:val="00693A57"/>
    <w:pPr>
      <w:ind w:left="720" w:hanging="360"/>
    </w:pPr>
  </w:style>
  <w:style w:type="paragraph" w:styleId="Header">
    <w:name w:val="header"/>
    <w:basedOn w:val="Normal"/>
    <w:semiHidden/>
    <w:rsid w:val="00693A57"/>
    <w:pPr>
      <w:tabs>
        <w:tab w:val="center" w:pos="4153"/>
        <w:tab w:val="right" w:pos="8306"/>
      </w:tabs>
    </w:pPr>
  </w:style>
  <w:style w:type="paragraph" w:styleId="Footer">
    <w:name w:val="footer"/>
    <w:basedOn w:val="Normal"/>
    <w:semiHidden/>
    <w:rsid w:val="00693A57"/>
    <w:pPr>
      <w:tabs>
        <w:tab w:val="center" w:pos="4153"/>
        <w:tab w:val="right" w:pos="8306"/>
      </w:tabs>
    </w:pPr>
  </w:style>
  <w:style w:type="paragraph" w:styleId="BodyTextIndent">
    <w:name w:val="Body Text Indent"/>
    <w:basedOn w:val="Normal"/>
    <w:semiHidden/>
    <w:rsid w:val="00693A57"/>
    <w:pPr>
      <w:ind w:left="-567"/>
    </w:pPr>
    <w:rPr>
      <w:rFonts w:ascii="Arial" w:hAnsi="Arial" w:cs="Arial"/>
      <w:color w:val="FF0000"/>
      <w:sz w:val="20"/>
    </w:rPr>
  </w:style>
  <w:style w:type="character" w:styleId="Hyperlink">
    <w:name w:val="Hyperlink"/>
    <w:semiHidden/>
    <w:rsid w:val="00693A57"/>
    <w:rPr>
      <w:color w:val="0000FF"/>
      <w:u w:val="single"/>
    </w:rPr>
  </w:style>
  <w:style w:type="paragraph" w:styleId="ListParagraph">
    <w:name w:val="List Paragraph"/>
    <w:basedOn w:val="Normal"/>
    <w:uiPriority w:val="34"/>
    <w:qFormat/>
    <w:rsid w:val="00F36C5E"/>
    <w:pPr>
      <w:ind w:left="720"/>
      <w:contextualSpacing/>
    </w:pPr>
  </w:style>
  <w:style w:type="paragraph" w:customStyle="1" w:styleId="Default">
    <w:name w:val="Default"/>
    <w:rsid w:val="0090108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411B0B"/>
    <w:rPr>
      <w:sz w:val="16"/>
      <w:szCs w:val="16"/>
    </w:rPr>
  </w:style>
  <w:style w:type="paragraph" w:styleId="CommentText">
    <w:name w:val="annotation text"/>
    <w:basedOn w:val="Normal"/>
    <w:link w:val="CommentTextChar"/>
    <w:uiPriority w:val="99"/>
    <w:unhideWhenUsed/>
    <w:rsid w:val="00411B0B"/>
    <w:rPr>
      <w:sz w:val="20"/>
      <w:szCs w:val="20"/>
    </w:rPr>
  </w:style>
  <w:style w:type="character" w:customStyle="1" w:styleId="CommentTextChar">
    <w:name w:val="Comment Text Char"/>
    <w:basedOn w:val="DefaultParagraphFont"/>
    <w:link w:val="CommentText"/>
    <w:uiPriority w:val="99"/>
    <w:rsid w:val="00411B0B"/>
    <w:rPr>
      <w:lang w:eastAsia="en-US"/>
    </w:rPr>
  </w:style>
  <w:style w:type="paragraph" w:styleId="CommentSubject">
    <w:name w:val="annotation subject"/>
    <w:basedOn w:val="CommentText"/>
    <w:next w:val="CommentText"/>
    <w:link w:val="CommentSubjectChar"/>
    <w:uiPriority w:val="99"/>
    <w:semiHidden/>
    <w:unhideWhenUsed/>
    <w:rsid w:val="00411B0B"/>
    <w:rPr>
      <w:b/>
      <w:bCs/>
    </w:rPr>
  </w:style>
  <w:style w:type="character" w:customStyle="1" w:styleId="CommentSubjectChar">
    <w:name w:val="Comment Subject Char"/>
    <w:basedOn w:val="CommentTextChar"/>
    <w:link w:val="CommentSubject"/>
    <w:uiPriority w:val="99"/>
    <w:semiHidden/>
    <w:rsid w:val="00411B0B"/>
    <w:rPr>
      <w:b/>
      <w:bCs/>
      <w:lang w:eastAsia="en-US"/>
    </w:rPr>
  </w:style>
  <w:style w:type="character" w:styleId="UnresolvedMention">
    <w:name w:val="Unresolved Mention"/>
    <w:basedOn w:val="DefaultParagraphFont"/>
    <w:uiPriority w:val="99"/>
    <w:semiHidden/>
    <w:unhideWhenUsed/>
    <w:rsid w:val="00ED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ilway-training-courses.com/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n2.ac.uk/about/brochures-policies/9-uncategorised/608-gen2-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okings@gen2.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orms" ma:contentTypeID="0x010100DEE7A95D68DF974AAAB2EF7EDAE1AC6302008BEE4370CDA3384EBA2D40A7F2CD35CD" ma:contentTypeVersion="5" ma:contentTypeDescription="" ma:contentTypeScope="" ma:versionID="47af83b925418d8690f0eec97bb7be62">
  <xsd:schema xmlns:xsd="http://www.w3.org/2001/XMLSchema" xmlns:xs="http://www.w3.org/2001/XMLSchema" xmlns:p="http://schemas.microsoft.com/office/2006/metadata/properties" xmlns:ns1="05ee5ec9-0d3d-4edd-9d72-1007ef810855" xmlns:ns3="http://schemas.microsoft.com/sharepoint/v3/fields" targetNamespace="http://schemas.microsoft.com/office/2006/metadata/properties" ma:root="true" ma:fieldsID="723b8878aeec6c6a500c10502e8ac687" ns1:_="" ns3:_="">
    <xsd:import namespace="05ee5ec9-0d3d-4edd-9d72-1007ef810855"/>
    <xsd:import namespace="http://schemas.microsoft.com/sharepoint/v3/fields"/>
    <xsd:element name="properties">
      <xsd:complexType>
        <xsd:sequence>
          <xsd:element name="documentManagement">
            <xsd:complexType>
              <xsd:all>
                <xsd:element ref="ns1:Unique_x0020_Reference_x0020_Number"/>
                <xsd:element ref="ns1:Department1"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e5ec9-0d3d-4edd-9d72-1007ef810855" elementFormDefault="qualified">
    <xsd:import namespace="http://schemas.microsoft.com/office/2006/documentManagement/types"/>
    <xsd:import namespace="http://schemas.microsoft.com/office/infopath/2007/PartnerControls"/>
    <xsd:element name="Unique_x0020_Reference_x0020_Number" ma:index="0" ma:displayName="Unique Reference Number" ma:internalName="Unique_x0020_Reference_x0020_Number">
      <xsd:simpleType>
        <xsd:restriction base="dms:Text">
          <xsd:maxLength value="255"/>
        </xsd:restriction>
      </xsd:simpleType>
    </xsd:element>
    <xsd:element name="Department1" ma:index="2" nillable="true" ma:displayName="Department" ma:default="Quality" ma:format="Dropdown" ma:internalName="Department1">
      <xsd:simpleType>
        <xsd:restriction base="dms:Choice">
          <xsd:enumeration value="BISS"/>
          <xsd:enumeration value="Finance"/>
          <xsd:enumeration value="Health &amp; Safety"/>
          <xsd:enumeration value="HR"/>
          <xsd:enumeration value="IT"/>
          <xsd:enumeration value="Marketing"/>
          <xsd:enumeration value="Operations"/>
          <xsd:enumeration value="Qualit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2022-11-01T00:00:00+00:00</_DCDateModified>
    <Unique_x0020_Reference_x0020_Number xmlns="05ee5ec9-0d3d-4edd-9d72-1007ef810855">BD035</Unique_x0020_Reference_x0020_Number>
    <Department1 xmlns="05ee5ec9-0d3d-4edd-9d72-1007ef810855">BISS</Department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D15A-A09C-442C-B28C-C397EAAC99FA}">
  <ds:schemaRefs>
    <ds:schemaRef ds:uri="http://schemas.openxmlformats.org/officeDocument/2006/bibliography"/>
  </ds:schemaRefs>
</ds:datastoreItem>
</file>

<file path=customXml/itemProps2.xml><?xml version="1.0" encoding="utf-8"?>
<ds:datastoreItem xmlns:ds="http://schemas.openxmlformats.org/officeDocument/2006/customXml" ds:itemID="{5C9ED24C-1673-4494-9AD6-F932625D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e5ec9-0d3d-4edd-9d72-1007ef81085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D8F42-7410-45FA-B5B9-119CB132D236}">
  <ds:schemaRefs>
    <ds:schemaRef ds:uri="http://schemas.microsoft.com/office/2006/metadata/properties"/>
    <ds:schemaRef ds:uri="http://schemas.microsoft.com/office/infopath/2007/PartnerControls"/>
    <ds:schemaRef ds:uri="http://schemas.microsoft.com/sharepoint/v3/fields"/>
    <ds:schemaRef ds:uri="05ee5ec9-0d3d-4edd-9d72-1007ef810855"/>
  </ds:schemaRefs>
</ds:datastoreItem>
</file>

<file path=customXml/itemProps4.xml><?xml version="1.0" encoding="utf-8"?>
<ds:datastoreItem xmlns:ds="http://schemas.openxmlformats.org/officeDocument/2006/customXml" ds:itemID="{FC7BE89F-8FD9-4CA6-AA4B-5A55D7569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6306</Words>
  <Characters>31798</Characters>
  <Application>Microsoft Office Word</Application>
  <DocSecurity>0</DocSecurity>
  <Lines>264</Lines>
  <Paragraphs>76</Paragraphs>
  <ScaleCrop>false</ScaleCrop>
  <HeadingPairs>
    <vt:vector size="2" baseType="variant">
      <vt:variant>
        <vt:lpstr>Title</vt:lpstr>
      </vt:variant>
      <vt:variant>
        <vt:i4>1</vt:i4>
      </vt:variant>
    </vt:vector>
  </HeadingPairs>
  <TitlesOfParts>
    <vt:vector size="1" baseType="lpstr">
      <vt:lpstr>GENII Partner Course Booking Form</vt:lpstr>
    </vt:vector>
  </TitlesOfParts>
  <Company>Gen II Engineering &amp; Technology Training</Company>
  <LinksUpToDate>false</LinksUpToDate>
  <CharactersWithSpaces>38028</CharactersWithSpaces>
  <SharedDoc>false</SharedDoc>
  <HLinks>
    <vt:vector size="6" baseType="variant">
      <vt:variant>
        <vt:i4>5374050</vt:i4>
      </vt:variant>
      <vt:variant>
        <vt:i4>0</vt:i4>
      </vt:variant>
      <vt:variant>
        <vt:i4>0</vt:i4>
      </vt:variant>
      <vt:variant>
        <vt:i4>5</vt:i4>
      </vt:variant>
      <vt:variant>
        <vt:lpwstr>mailto:bookings@gen2.ac.uk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GENII Partner Course Booking Form</dc:title>
  <dc:subject/>
  <dc:creator>Louise Graham</dc:creator>
  <cp:keywords/>
  <dc:description/>
  <cp:lastModifiedBy>Nimisha Narayan</cp:lastModifiedBy>
  <cp:revision>2</cp:revision>
  <cp:lastPrinted>2023-06-28T13:36:00Z</cp:lastPrinted>
  <dcterms:created xsi:type="dcterms:W3CDTF">2023-07-31T10:34:00Z</dcterms:created>
  <dcterms:modified xsi:type="dcterms:W3CDTF">2023-07-31T10:34:00Z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0x010100DEE7A95D68DF974AAAB2EF7EDAE1AC6302008BEE4370CDA3384EBA2D40A7F2CD35CD</vt:lpwstr>
  </property>
</Properties>
</file>